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D" w:rsidRPr="00061851" w:rsidRDefault="006C1C5D" w:rsidP="006C1C5D">
      <w:pPr>
        <w:jc w:val="center"/>
        <w:rPr>
          <w:rFonts w:ascii="Times New Roman" w:hAnsi="Times New Roman" w:cs="Times New Roman"/>
          <w:sz w:val="40"/>
          <w:u w:val="single"/>
        </w:rPr>
      </w:pPr>
      <w:r w:rsidRPr="00061851">
        <w:rPr>
          <w:rFonts w:ascii="Times New Roman" w:hAnsi="Times New Roman" w:cs="Times New Roman"/>
          <w:sz w:val="40"/>
          <w:u w:val="single"/>
        </w:rPr>
        <w:t>Vann Fellowship in Biomedical Ethics at Mayo Clinic</w:t>
      </w:r>
    </w:p>
    <w:p w:rsidR="006C1C5D" w:rsidRPr="005234A3" w:rsidRDefault="006C1C5D" w:rsidP="006C1C5D">
      <w:p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The Mayo Clinic </w:t>
      </w:r>
      <w:r>
        <w:rPr>
          <w:rFonts w:ascii="Times New Roman" w:hAnsi="Times New Roman" w:cs="Times New Roman"/>
        </w:rPr>
        <w:t>has announced</w:t>
      </w:r>
      <w:r w:rsidRPr="005234A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2014 </w:t>
      </w:r>
      <w:r w:rsidRPr="005234A3">
        <w:rPr>
          <w:rFonts w:ascii="Times New Roman" w:hAnsi="Times New Roman" w:cs="Times New Roman"/>
        </w:rPr>
        <w:t>Vann Fellowship for undergraduate research</w:t>
      </w:r>
      <w:r>
        <w:rPr>
          <w:rFonts w:ascii="Times New Roman" w:hAnsi="Times New Roman" w:cs="Times New Roman"/>
        </w:rPr>
        <w:t xml:space="preserve"> in biomedical ethics</w:t>
      </w:r>
      <w:r w:rsidRPr="005234A3">
        <w:rPr>
          <w:rFonts w:ascii="Times New Roman" w:hAnsi="Times New Roman" w:cs="Times New Roman"/>
        </w:rPr>
        <w:t xml:space="preserve">!  This fellowship is highly competitive and each college may only endorse two applicants.  Applications for Augsburg’s internal competition are </w:t>
      </w:r>
      <w:r w:rsidRPr="005234A3">
        <w:rPr>
          <w:rFonts w:ascii="Times New Roman" w:hAnsi="Times New Roman" w:cs="Times New Roman"/>
          <w:b/>
        </w:rPr>
        <w:t xml:space="preserve">due </w:t>
      </w:r>
      <w:r>
        <w:rPr>
          <w:rFonts w:ascii="Times New Roman" w:hAnsi="Times New Roman" w:cs="Times New Roman"/>
          <w:b/>
        </w:rPr>
        <w:t>November 12, 2013</w:t>
      </w:r>
      <w:r w:rsidRPr="005234A3">
        <w:rPr>
          <w:rFonts w:ascii="Times New Roman" w:hAnsi="Times New Roman" w:cs="Times New Roman"/>
          <w:b/>
        </w:rPr>
        <w:t>.</w:t>
      </w:r>
      <w:r w:rsidRPr="005234A3">
        <w:rPr>
          <w:rFonts w:ascii="Times New Roman" w:hAnsi="Times New Roman" w:cs="Times New Roman"/>
        </w:rPr>
        <w:t xml:space="preserve">  </w:t>
      </w:r>
    </w:p>
    <w:p w:rsidR="006C1C5D" w:rsidRPr="005234A3" w:rsidRDefault="006C1C5D" w:rsidP="006C1C5D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Program details:</w:t>
      </w:r>
    </w:p>
    <w:p w:rsidR="006C1C5D" w:rsidRPr="005234A3" w:rsidRDefault="006C1C5D" w:rsidP="006C1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Work with physician and research mentors within Mayo’s Program in Professionalism and Ethics</w:t>
      </w:r>
    </w:p>
    <w:p w:rsidR="006C1C5D" w:rsidRPr="005234A3" w:rsidRDefault="006C1C5D" w:rsidP="006C1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8-10 weeks in duration</w:t>
      </w:r>
    </w:p>
    <w:p w:rsidR="006C1C5D" w:rsidRPr="005234A3" w:rsidRDefault="006C1C5D" w:rsidP="006C1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$5,000 stipend </w:t>
      </w:r>
    </w:p>
    <w:p w:rsidR="006C1C5D" w:rsidRPr="005234A3" w:rsidRDefault="006C1C5D" w:rsidP="006C1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Research topics may include:</w:t>
      </w:r>
    </w:p>
    <w:p w:rsidR="006C1C5D" w:rsidRPr="005234A3" w:rsidRDefault="006C1C5D" w:rsidP="006C1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Clinical ethics</w:t>
      </w:r>
    </w:p>
    <w:p w:rsidR="006C1C5D" w:rsidRPr="005234A3" w:rsidRDefault="006C1C5D" w:rsidP="006C1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Informed patient consent, competence, and dementia</w:t>
      </w:r>
    </w:p>
    <w:p w:rsidR="006C1C5D" w:rsidRPr="005234A3" w:rsidRDefault="006C1C5D" w:rsidP="006C1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Advanced directives, surrogate decision-makers, cultural values, and family interests</w:t>
      </w:r>
    </w:p>
    <w:p w:rsidR="006C1C5D" w:rsidRPr="005234A3" w:rsidRDefault="006C1C5D" w:rsidP="006C1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Ethical issues in end-of-life care, life-sustaining treatments, pediatric patients, or genetic testing and therapies</w:t>
      </w:r>
    </w:p>
    <w:p w:rsidR="006C1C5D" w:rsidRPr="005234A3" w:rsidRDefault="006C1C5D" w:rsidP="006C1C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Ethics in biomedical research, stem-cell research, and organ transplantation</w:t>
      </w:r>
    </w:p>
    <w:p w:rsidR="006C1C5D" w:rsidRPr="005234A3" w:rsidRDefault="006C1C5D" w:rsidP="006C1C5D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Qualifications:</w:t>
      </w:r>
    </w:p>
    <w:p w:rsidR="006C1C5D" w:rsidRPr="005234A3" w:rsidRDefault="006C1C5D" w:rsidP="006C1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Enrolled in undergraduate</w:t>
      </w:r>
      <w:r>
        <w:rPr>
          <w:rFonts w:ascii="Times New Roman" w:hAnsi="Times New Roman" w:cs="Times New Roman"/>
        </w:rPr>
        <w:t xml:space="preserve"> courses for the fall of 2014</w:t>
      </w:r>
    </w:p>
    <w:p w:rsidR="006C1C5D" w:rsidRPr="005234A3" w:rsidRDefault="006C1C5D" w:rsidP="006C1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3.50 GPA or higher recommended (if lower, contact </w:t>
      </w:r>
      <w:hyperlink r:id="rId6" w:history="1">
        <w:r w:rsidRPr="005234A3">
          <w:rPr>
            <w:rStyle w:val="Hyperlink"/>
            <w:rFonts w:ascii="Times New Roman" w:hAnsi="Times New Roman" w:cs="Times New Roman"/>
          </w:rPr>
          <w:t>urgo@augsburg.edu</w:t>
        </w:r>
      </w:hyperlink>
      <w:r w:rsidRPr="005234A3">
        <w:rPr>
          <w:rFonts w:ascii="Times New Roman" w:hAnsi="Times New Roman" w:cs="Times New Roman"/>
        </w:rPr>
        <w:t xml:space="preserve"> to discuss program fit)</w:t>
      </w:r>
    </w:p>
    <w:p w:rsidR="006C1C5D" w:rsidRDefault="006C1C5D" w:rsidP="006C1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Strong interest in biomedical ethics and/or clinical ethics (students with any major may apply)</w:t>
      </w:r>
    </w:p>
    <w:p w:rsidR="006C1C5D" w:rsidRPr="005234A3" w:rsidRDefault="006C1C5D" w:rsidP="006C1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at least a Sophomore standing</w:t>
      </w:r>
    </w:p>
    <w:p w:rsidR="006C1C5D" w:rsidRPr="005234A3" w:rsidRDefault="006C1C5D" w:rsidP="006C1C5D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Application Materials</w:t>
      </w:r>
    </w:p>
    <w:p w:rsidR="006C1C5D" w:rsidRPr="005234A3" w:rsidRDefault="006C1C5D" w:rsidP="006C1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 1-2 page cover letter</w:t>
      </w:r>
      <w:r>
        <w:rPr>
          <w:rFonts w:ascii="Times New Roman" w:hAnsi="Times New Roman" w:cs="Times New Roman"/>
        </w:rPr>
        <w:t xml:space="preserve"> describing your interests in Biomedical Ethics Research, goals for your participation in the fellowship, and your career aspirations</w:t>
      </w:r>
    </w:p>
    <w:p w:rsidR="006C1C5D" w:rsidRPr="005234A3" w:rsidRDefault="006C1C5D" w:rsidP="006C1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A one-page CV</w:t>
      </w:r>
      <w:r>
        <w:rPr>
          <w:rFonts w:ascii="Times New Roman" w:hAnsi="Times New Roman" w:cs="Times New Roman"/>
        </w:rPr>
        <w:t xml:space="preserve"> detailing your major, relevant courses, honors, and experiences</w:t>
      </w:r>
    </w:p>
    <w:p w:rsidR="006C1C5D" w:rsidRPr="005234A3" w:rsidRDefault="006C1C5D" w:rsidP="006C1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>Contact information for two faculty or research references</w:t>
      </w:r>
    </w:p>
    <w:p w:rsidR="006C1C5D" w:rsidRPr="005234A3" w:rsidRDefault="006C1C5D" w:rsidP="006C1C5D">
      <w:pPr>
        <w:rPr>
          <w:rFonts w:ascii="Times New Roman" w:hAnsi="Times New Roman" w:cs="Times New Roman"/>
          <w:u w:val="single"/>
        </w:rPr>
      </w:pPr>
      <w:r w:rsidRPr="005234A3">
        <w:rPr>
          <w:rFonts w:ascii="Times New Roman" w:hAnsi="Times New Roman" w:cs="Times New Roman"/>
          <w:u w:val="single"/>
        </w:rPr>
        <w:t>Application Process</w:t>
      </w:r>
    </w:p>
    <w:p w:rsidR="006C1C5D" w:rsidRPr="005234A3" w:rsidRDefault="006C1C5D" w:rsidP="006C1C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234A3">
        <w:rPr>
          <w:rFonts w:ascii="Times New Roman" w:hAnsi="Times New Roman" w:cs="Times New Roman"/>
        </w:rPr>
        <w:t xml:space="preserve">Submit your application materials to </w:t>
      </w:r>
      <w:hyperlink r:id="rId7" w:history="1">
        <w:r w:rsidRPr="005234A3">
          <w:rPr>
            <w:rStyle w:val="Hyperlink"/>
            <w:rFonts w:ascii="Times New Roman" w:hAnsi="Times New Roman" w:cs="Times New Roman"/>
          </w:rPr>
          <w:t>urgo@augsburg.edu</w:t>
        </w:r>
      </w:hyperlink>
      <w:r w:rsidRPr="005234A3">
        <w:rPr>
          <w:rFonts w:ascii="Times New Roman" w:hAnsi="Times New Roman" w:cs="Times New Roman"/>
        </w:rPr>
        <w:t xml:space="preserve">  by </w:t>
      </w:r>
      <w:r>
        <w:rPr>
          <w:rFonts w:ascii="Times New Roman" w:hAnsi="Times New Roman" w:cs="Times New Roman"/>
          <w:b/>
        </w:rPr>
        <w:t>November 12</w:t>
      </w:r>
      <w:r w:rsidRPr="005234A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2013.</w:t>
      </w:r>
    </w:p>
    <w:p w:rsidR="006C1C5D" w:rsidRDefault="006C1C5D" w:rsidP="006C1C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5234A3">
        <w:rPr>
          <w:rFonts w:ascii="Times New Roman" w:hAnsi="Times New Roman" w:cs="Times New Roman"/>
        </w:rPr>
        <w:t xml:space="preserve">The Vann Fellowship Committee at Augsburg will select two internal candidates to endorse.  These candidates will be expected to work with faculty members on their final application to Mayo.  </w:t>
      </w:r>
      <w:r>
        <w:rPr>
          <w:rFonts w:ascii="Times New Roman" w:hAnsi="Times New Roman" w:cs="Times New Roman"/>
          <w:i/>
        </w:rPr>
        <w:t>Please note</w:t>
      </w:r>
      <w:proofErr w:type="gramStart"/>
      <w:r>
        <w:rPr>
          <w:rFonts w:ascii="Times New Roman" w:hAnsi="Times New Roman" w:cs="Times New Roman"/>
          <w:i/>
        </w:rPr>
        <w:t>,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5234A3">
        <w:rPr>
          <w:rFonts w:ascii="Times New Roman" w:hAnsi="Times New Roman" w:cs="Times New Roman"/>
          <w:i/>
        </w:rPr>
        <w:t xml:space="preserve">going through Augsburg’s internal application process is the only way to apply for this fellowship. </w:t>
      </w:r>
    </w:p>
    <w:p w:rsidR="006C1C5D" w:rsidRDefault="006C1C5D" w:rsidP="006C1C5D">
      <w:pPr>
        <w:pStyle w:val="ListParagraph"/>
        <w:rPr>
          <w:rFonts w:ascii="Times New Roman" w:hAnsi="Times New Roman" w:cs="Times New Roman"/>
          <w:i/>
        </w:rPr>
      </w:pPr>
    </w:p>
    <w:p w:rsidR="006C1C5D" w:rsidRDefault="006C1C5D" w:rsidP="006C1C5D">
      <w:pPr>
        <w:pStyle w:val="ListParagraph"/>
        <w:rPr>
          <w:rFonts w:ascii="Times New Roman" w:hAnsi="Times New Roman" w:cs="Times New Roman"/>
          <w:i/>
        </w:rPr>
      </w:pPr>
    </w:p>
    <w:p w:rsidR="006C1C5D" w:rsidRDefault="006C1C5D" w:rsidP="006C1C5D">
      <w:pPr>
        <w:pStyle w:val="ListParagraph"/>
        <w:rPr>
          <w:rFonts w:ascii="Times New Roman" w:hAnsi="Times New Roman" w:cs="Times New Roman"/>
          <w:i/>
        </w:rPr>
      </w:pPr>
    </w:p>
    <w:p w:rsidR="0010052E" w:rsidRPr="006C1C5D" w:rsidRDefault="006C1C5D" w:rsidP="006C1C5D">
      <w:pPr>
        <w:pStyle w:val="ListParagraph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Due November 12, 2013</w:t>
      </w:r>
      <w:bookmarkStart w:id="0" w:name="_GoBack"/>
      <w:bookmarkEnd w:id="0"/>
    </w:p>
    <w:sectPr w:rsidR="0010052E" w:rsidRPr="006C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A9"/>
    <w:multiLevelType w:val="hybridMultilevel"/>
    <w:tmpl w:val="FC7CD2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37A4F"/>
    <w:multiLevelType w:val="hybridMultilevel"/>
    <w:tmpl w:val="49B6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6F7B"/>
    <w:multiLevelType w:val="hybridMultilevel"/>
    <w:tmpl w:val="094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833EE"/>
    <w:multiLevelType w:val="hybridMultilevel"/>
    <w:tmpl w:val="00066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85FE9"/>
    <w:multiLevelType w:val="hybridMultilevel"/>
    <w:tmpl w:val="97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D"/>
    <w:rsid w:val="001F676C"/>
    <w:rsid w:val="00395BC9"/>
    <w:rsid w:val="006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go@augsbur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go@augsburg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Xiong-Vang</dc:creator>
  <cp:lastModifiedBy>Xia Xiong-Vang</cp:lastModifiedBy>
  <cp:revision>1</cp:revision>
  <dcterms:created xsi:type="dcterms:W3CDTF">2013-10-11T16:11:00Z</dcterms:created>
  <dcterms:modified xsi:type="dcterms:W3CDTF">2013-10-11T16:12:00Z</dcterms:modified>
</cp:coreProperties>
</file>