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20" w:rsidRDefault="00B50920" w:rsidP="00B50920">
      <w:pPr>
        <w:shd w:val="clear" w:color="auto" w:fill="FFFFFF"/>
        <w:spacing w:after="0" w:line="240" w:lineRule="auto"/>
        <w:ind w:firstLine="720"/>
        <w:rPr>
          <w:rFonts w:ascii="Bell MT" w:eastAsia="Times New Roman" w:hAnsi="Bell MT"/>
          <w:b/>
          <w:color w:val="333333"/>
          <w:sz w:val="56"/>
          <w:szCs w:val="56"/>
        </w:rPr>
      </w:pPr>
      <w:bookmarkStart w:id="0" w:name="_GoBack"/>
      <w:bookmarkEnd w:id="0"/>
      <w:r>
        <w:rPr>
          <w:rFonts w:ascii="Bell MT" w:eastAsia="Times New Roman" w:hAnsi="Bell MT"/>
          <w:b/>
          <w:color w:val="333333"/>
          <w:sz w:val="56"/>
          <w:szCs w:val="56"/>
        </w:rPr>
        <w:t>Resume Buzz Words</w:t>
      </w:r>
    </w:p>
    <w:p w:rsidR="005A105E" w:rsidRPr="00B50920" w:rsidRDefault="00B50920" w:rsidP="00B50920">
      <w:pPr>
        <w:shd w:val="clear" w:color="auto" w:fill="FFFFFF"/>
        <w:spacing w:after="0" w:line="240" w:lineRule="auto"/>
        <w:rPr>
          <w:rFonts w:ascii="Bell MT" w:eastAsia="Times New Roman" w:hAnsi="Bell MT"/>
          <w:b/>
          <w:color w:val="333333"/>
          <w:sz w:val="56"/>
          <w:szCs w:val="56"/>
        </w:rPr>
      </w:pPr>
      <w:r>
        <w:rPr>
          <w:rFonts w:ascii="Bell MT" w:eastAsia="Times New Roman" w:hAnsi="Bell MT"/>
          <w:b/>
          <w:color w:val="333333"/>
          <w:sz w:val="44"/>
          <w:szCs w:val="44"/>
        </w:rPr>
        <w:tab/>
      </w:r>
      <w:r w:rsidR="00CE601B" w:rsidRPr="008C1D7C">
        <w:rPr>
          <w:rFonts w:ascii="Bell MT" w:eastAsia="Times New Roman" w:hAnsi="Bell MT"/>
          <w:b/>
          <w:color w:val="333333"/>
          <w:sz w:val="44"/>
          <w:szCs w:val="44"/>
        </w:rPr>
        <w:t>Business-</w:t>
      </w:r>
      <w:r w:rsidR="00E65533" w:rsidRPr="008C1D7C">
        <w:rPr>
          <w:rFonts w:ascii="Bell MT" w:eastAsia="Times New Roman" w:hAnsi="Bell MT"/>
          <w:b/>
          <w:color w:val="333333"/>
          <w:sz w:val="44"/>
          <w:szCs w:val="44"/>
        </w:rPr>
        <w:t>Marketing</w:t>
      </w:r>
    </w:p>
    <w:p w:rsidR="00872F46" w:rsidRDefault="000129C3" w:rsidP="00C90A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-1918335</wp:posOffset>
                </wp:positionH>
                <wp:positionV relativeFrom="paragraph">
                  <wp:posOffset>33655</wp:posOffset>
                </wp:positionV>
                <wp:extent cx="9576435" cy="0"/>
                <wp:effectExtent l="15240" t="1905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64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9C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51.05pt;margin-top:2.65pt;width:754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Ls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" strokeweight="2.25pt"/>
            </w:pict>
          </mc:Fallback>
        </mc:AlternateContent>
      </w:r>
    </w:p>
    <w:p w:rsidR="005419E0" w:rsidRDefault="005419E0" w:rsidP="00C12EC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333333"/>
          <w:sz w:val="24"/>
          <w:szCs w:val="24"/>
        </w:rPr>
        <w:sectPr w:rsidR="005419E0" w:rsidSect="008C1D7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02C76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lastRenderedPageBreak/>
        <w:t>Account Development</w:t>
      </w:r>
    </w:p>
    <w:p w:rsidR="00E65533" w:rsidRPr="00A40455" w:rsidRDefault="008C1D7C" w:rsidP="00A40455">
      <w:pPr>
        <w:shd w:val="clear" w:color="auto" w:fill="FFFFFF"/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ab/>
      </w:r>
      <w:r>
        <w:rPr>
          <w:rFonts w:ascii="Times New Roman" w:eastAsia="Times New Roman" w:hAnsi="Times New Roman"/>
          <w:color w:val="333333"/>
        </w:rPr>
        <w:tab/>
        <w:t xml:space="preserve">  </w:t>
      </w:r>
      <w:r w:rsidR="00E65533" w:rsidRPr="00A40455">
        <w:rPr>
          <w:rFonts w:ascii="Times New Roman" w:eastAsia="Times New Roman" w:hAnsi="Times New Roman"/>
          <w:color w:val="333333"/>
        </w:rPr>
        <w:t>Account Executive</w:t>
      </w:r>
    </w:p>
    <w:p w:rsidR="00E65533" w:rsidRPr="00A40455" w:rsidRDefault="00A40455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 xml:space="preserve">Account </w:t>
      </w:r>
      <w:r w:rsidR="00E65533" w:rsidRPr="00A40455">
        <w:rPr>
          <w:rFonts w:ascii="Times New Roman" w:eastAsia="Times New Roman" w:hAnsi="Times New Roman"/>
          <w:color w:val="333333"/>
        </w:rPr>
        <w:t>Management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Benefits</w:t>
      </w:r>
    </w:p>
    <w:p w:rsidR="00E65533" w:rsidRPr="00A40455" w:rsidRDefault="00A40455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Brand </w:t>
      </w:r>
      <w:r w:rsidR="00E65533" w:rsidRPr="00A40455">
        <w:rPr>
          <w:rFonts w:ascii="Times New Roman" w:eastAsia="Times New Roman" w:hAnsi="Times New Roman"/>
          <w:color w:val="333333"/>
        </w:rPr>
        <w:t>Management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Brand Recognition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Business Development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Business Models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Campaigns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Canvassing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Client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Client Base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Client Relations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Closing Cold Calls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Collateral Material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Commission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Communication Strategies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Competitive Analysis</w:t>
      </w:r>
    </w:p>
    <w:p w:rsidR="00E65533" w:rsidRPr="00A40455" w:rsidRDefault="00D87976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Competitive Market</w:t>
      </w:r>
      <w:r w:rsidR="00E65533" w:rsidRPr="00A40455">
        <w:rPr>
          <w:rFonts w:ascii="Times New Roman" w:eastAsia="Times New Roman" w:hAnsi="Times New Roman"/>
          <w:color w:val="333333"/>
        </w:rPr>
        <w:t xml:space="preserve"> </w:t>
      </w:r>
      <w:r>
        <w:rPr>
          <w:rFonts w:ascii="Times New Roman" w:eastAsia="Times New Roman" w:hAnsi="Times New Roman"/>
          <w:color w:val="333333"/>
        </w:rPr>
        <w:t xml:space="preserve">        </w:t>
      </w:r>
      <w:r w:rsidR="00E65533" w:rsidRPr="00A40455">
        <w:rPr>
          <w:rFonts w:ascii="Times New Roman" w:eastAsia="Times New Roman" w:hAnsi="Times New Roman"/>
          <w:color w:val="333333"/>
        </w:rPr>
        <w:t>Analysis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Completive Product Positioning 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Consistent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Consultative Sales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Consumer Relations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Contract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Corporate Identity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Cost Reduction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Creative Concepts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Base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Loyalty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Needs Assessment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Retention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Satisfaction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Customer Service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Direct Mail Marketing</w:t>
      </w:r>
    </w:p>
    <w:p w:rsidR="00E65533" w:rsidRPr="00A40455" w:rsidRDefault="00E65533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Direct Marketing Campaign</w:t>
      </w:r>
    </w:p>
    <w:p w:rsidR="00E65533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Direct Response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Direct Sales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Distribution Channels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E-Business 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Emerging Markets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Focus Groups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Fulfillment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Global Markets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Global Sourcing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Goal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Gross Margin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High-Impact Presentations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Inventive Planning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lastRenderedPageBreak/>
        <w:t>Indirect Sales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International Sales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Key Account Management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Line Extension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Margin Improvement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Market Launch 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 Positioning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 Research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 Share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 Surveys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Marketing Strategy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Mass Merchants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Media Relations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Multi-Channel Sales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Multimedia Advertising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Negotiations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New Product Launch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Niche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Outsourcing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Performance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Potential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Press Releases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Product Development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Product Launch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Product Offerings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Product Positioning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Profit and Loss Management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Profit Growth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Project Management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Promotional Programs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Promotions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Public Relations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Public Speaking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Quota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Rank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Regional 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Relationships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Retention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Revenue Growth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 xml:space="preserve">Sales </w:t>
      </w:r>
      <w:r w:rsidR="00A40455" w:rsidRPr="00A40455">
        <w:rPr>
          <w:rFonts w:ascii="Times New Roman" w:eastAsia="Times New Roman" w:hAnsi="Times New Roman"/>
          <w:color w:val="333333"/>
        </w:rPr>
        <w:t>Closing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Forecasting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Maximization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Presentations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Representative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Sales Training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Services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Solutions Selling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Special Events Planning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Strategic Market Planning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Strategies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Target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lastRenderedPageBreak/>
        <w:t>Team Building/Leadership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Territory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Trend Analysis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Vendor Relations</w:t>
      </w:r>
    </w:p>
    <w:p w:rsidR="00A05A9F" w:rsidRPr="00A40455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Vertical Marketing</w:t>
      </w:r>
    </w:p>
    <w:p w:rsidR="00A05A9F" w:rsidRDefault="00A05A9F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A40455">
        <w:rPr>
          <w:rFonts w:ascii="Times New Roman" w:eastAsia="Times New Roman" w:hAnsi="Times New Roman"/>
          <w:color w:val="333333"/>
        </w:rPr>
        <w:t>Web Site</w:t>
      </w:r>
    </w:p>
    <w:p w:rsid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</w:p>
    <w:p w:rsid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</w:rPr>
        <w:t>Other Skills to Include:</w:t>
      </w:r>
    </w:p>
    <w:p w:rsid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Dependability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Attention to Detail</w:t>
      </w:r>
      <w:r w:rsidRPr="008C1D7C">
        <w:rPr>
          <w:rFonts w:ascii="Times New Roman" w:hAnsi="Times New Roman"/>
        </w:rPr>
        <w:t xml:space="preserve"> </w:t>
      </w:r>
      <w:r w:rsidRPr="008C1D7C">
        <w:rPr>
          <w:rFonts w:ascii="Times New Roman" w:hAnsi="Times New Roman"/>
          <w:bCs/>
        </w:rPr>
        <w:t>Cooperation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Integrity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Leadership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hAnsi="Times New Roman"/>
        </w:rPr>
      </w:pPr>
      <w:r w:rsidRPr="008C1D7C">
        <w:rPr>
          <w:rFonts w:ascii="Times New Roman" w:hAnsi="Times New Roman"/>
          <w:bCs/>
        </w:rPr>
        <w:t>Initiative</w:t>
      </w:r>
      <w:r w:rsidRPr="008C1D7C">
        <w:rPr>
          <w:rFonts w:ascii="Times New Roman" w:hAnsi="Times New Roman"/>
        </w:rPr>
        <w:t xml:space="preserve"> </w:t>
      </w:r>
    </w:p>
    <w:p w:rsidR="008C1D7C" w:rsidRPr="008C1D7C" w:rsidRDefault="008C1D7C" w:rsidP="00A40455">
      <w:pPr>
        <w:shd w:val="clear" w:color="auto" w:fill="FFFFFF"/>
        <w:spacing w:after="0" w:line="240" w:lineRule="auto"/>
        <w:ind w:left="810"/>
        <w:rPr>
          <w:rFonts w:ascii="Times New Roman" w:eastAsia="Times New Roman" w:hAnsi="Times New Roman"/>
          <w:color w:val="333333"/>
        </w:rPr>
      </w:pPr>
      <w:r w:rsidRPr="008C1D7C">
        <w:rPr>
          <w:rFonts w:ascii="Times New Roman" w:hAnsi="Times New Roman"/>
          <w:bCs/>
        </w:rPr>
        <w:t>Persistence</w:t>
      </w:r>
      <w:r w:rsidRPr="008C1D7C">
        <w:rPr>
          <w:rFonts w:ascii="Times New Roman" w:hAnsi="Times New Roman"/>
        </w:rPr>
        <w:t xml:space="preserve"> </w:t>
      </w:r>
      <w:r w:rsidRPr="008C1D7C">
        <w:rPr>
          <w:rFonts w:ascii="Times New Roman" w:hAnsi="Times New Roman"/>
          <w:bCs/>
        </w:rPr>
        <w:t>Achievement/Effort</w:t>
      </w:r>
      <w:r w:rsidRPr="008C1D7C">
        <w:rPr>
          <w:rFonts w:ascii="Times New Roman" w:hAnsi="Times New Roman"/>
        </w:rPr>
        <w:t xml:space="preserve"> </w:t>
      </w:r>
      <w:r w:rsidRPr="008C1D7C">
        <w:rPr>
          <w:rFonts w:ascii="Times New Roman" w:hAnsi="Times New Roman"/>
          <w:bCs/>
        </w:rPr>
        <w:t>Adaptability/Flexibility</w:t>
      </w:r>
      <w:r w:rsidRPr="008C1D7C">
        <w:rPr>
          <w:rFonts w:ascii="Times New Roman" w:hAnsi="Times New Roman"/>
        </w:rPr>
        <w:t xml:space="preserve"> </w:t>
      </w:r>
      <w:r w:rsidRPr="008C1D7C">
        <w:rPr>
          <w:rFonts w:ascii="Times New Roman" w:hAnsi="Times New Roman"/>
          <w:bCs/>
        </w:rPr>
        <w:t>Independence</w:t>
      </w:r>
      <w:r w:rsidRPr="008C1D7C">
        <w:rPr>
          <w:rFonts w:ascii="Times New Roman" w:hAnsi="Times New Roman"/>
        </w:rPr>
        <w:t xml:space="preserve"> </w:t>
      </w:r>
    </w:p>
    <w:sectPr w:rsidR="008C1D7C" w:rsidRPr="008C1D7C" w:rsidSect="00B50920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49" w:rsidRDefault="00732949" w:rsidP="008C15F9">
      <w:pPr>
        <w:spacing w:after="0" w:line="240" w:lineRule="auto"/>
      </w:pPr>
      <w:r>
        <w:separator/>
      </w:r>
    </w:p>
  </w:endnote>
  <w:endnote w:type="continuationSeparator" w:id="0">
    <w:p w:rsidR="00732949" w:rsidRDefault="00732949" w:rsidP="008C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49" w:rsidRDefault="00732949" w:rsidP="008C15F9">
      <w:pPr>
        <w:spacing w:after="0" w:line="240" w:lineRule="auto"/>
      </w:pPr>
      <w:r>
        <w:separator/>
      </w:r>
    </w:p>
  </w:footnote>
  <w:footnote w:type="continuationSeparator" w:id="0">
    <w:p w:rsidR="00732949" w:rsidRDefault="00732949" w:rsidP="008C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ACD"/>
    <w:multiLevelType w:val="hybridMultilevel"/>
    <w:tmpl w:val="6EDE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044D2"/>
    <w:multiLevelType w:val="hybridMultilevel"/>
    <w:tmpl w:val="A018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fillcolor="none [305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A"/>
    <w:rsid w:val="000129C3"/>
    <w:rsid w:val="00030FE4"/>
    <w:rsid w:val="000F0FA2"/>
    <w:rsid w:val="00130039"/>
    <w:rsid w:val="00147E3A"/>
    <w:rsid w:val="001648A0"/>
    <w:rsid w:val="00181420"/>
    <w:rsid w:val="001B01D4"/>
    <w:rsid w:val="001B2D13"/>
    <w:rsid w:val="001C2E50"/>
    <w:rsid w:val="002170CA"/>
    <w:rsid w:val="00271325"/>
    <w:rsid w:val="002B501E"/>
    <w:rsid w:val="002F73B1"/>
    <w:rsid w:val="0035494A"/>
    <w:rsid w:val="003659BF"/>
    <w:rsid w:val="00380893"/>
    <w:rsid w:val="003A42D8"/>
    <w:rsid w:val="003D2354"/>
    <w:rsid w:val="00416A76"/>
    <w:rsid w:val="00470F50"/>
    <w:rsid w:val="004752CE"/>
    <w:rsid w:val="004A4FF8"/>
    <w:rsid w:val="004F3097"/>
    <w:rsid w:val="00516940"/>
    <w:rsid w:val="00540490"/>
    <w:rsid w:val="005419E0"/>
    <w:rsid w:val="005A105E"/>
    <w:rsid w:val="005B2767"/>
    <w:rsid w:val="005B508C"/>
    <w:rsid w:val="006A1D4D"/>
    <w:rsid w:val="006C6257"/>
    <w:rsid w:val="00702C76"/>
    <w:rsid w:val="007206FA"/>
    <w:rsid w:val="00732949"/>
    <w:rsid w:val="00774AFA"/>
    <w:rsid w:val="007C4AD2"/>
    <w:rsid w:val="00840956"/>
    <w:rsid w:val="0084689A"/>
    <w:rsid w:val="00872F46"/>
    <w:rsid w:val="00895A7B"/>
    <w:rsid w:val="008A7222"/>
    <w:rsid w:val="008B2005"/>
    <w:rsid w:val="008C15F9"/>
    <w:rsid w:val="008C1D7C"/>
    <w:rsid w:val="008D2C8F"/>
    <w:rsid w:val="00974A45"/>
    <w:rsid w:val="009E0810"/>
    <w:rsid w:val="00A05A9F"/>
    <w:rsid w:val="00A366C7"/>
    <w:rsid w:val="00A36B9A"/>
    <w:rsid w:val="00A40455"/>
    <w:rsid w:val="00AA61C2"/>
    <w:rsid w:val="00B32366"/>
    <w:rsid w:val="00B50920"/>
    <w:rsid w:val="00B56E54"/>
    <w:rsid w:val="00BB0AB9"/>
    <w:rsid w:val="00C057F2"/>
    <w:rsid w:val="00C12ECD"/>
    <w:rsid w:val="00C36587"/>
    <w:rsid w:val="00C70E9A"/>
    <w:rsid w:val="00C90AC8"/>
    <w:rsid w:val="00CC2C9A"/>
    <w:rsid w:val="00CD3FBB"/>
    <w:rsid w:val="00CE601B"/>
    <w:rsid w:val="00CF16FE"/>
    <w:rsid w:val="00D20DD5"/>
    <w:rsid w:val="00D24D3E"/>
    <w:rsid w:val="00D87976"/>
    <w:rsid w:val="00DA09F8"/>
    <w:rsid w:val="00DA568C"/>
    <w:rsid w:val="00DC203F"/>
    <w:rsid w:val="00DE4E4F"/>
    <w:rsid w:val="00E65533"/>
    <w:rsid w:val="00EA6D10"/>
    <w:rsid w:val="00EC1C56"/>
    <w:rsid w:val="00ED162F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052]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8DE3909C-4DD7-4B21-BFF8-A38C529D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E9A"/>
    <w:pPr>
      <w:spacing w:before="75" w:after="225" w:line="360" w:lineRule="auto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4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203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C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5F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F9"/>
    <w:rPr>
      <w:rFonts w:ascii="Tahoma" w:hAnsi="Tahoma" w:cs="Tahoma"/>
      <w:sz w:val="16"/>
      <w:szCs w:val="16"/>
    </w:rPr>
  </w:style>
  <w:style w:type="paragraph" w:customStyle="1" w:styleId="3A5B8D0E64CA4985BBFCEFDF165F36CC">
    <w:name w:val="3A5B8D0E64CA4985BBFCEFDF165F36CC"/>
    <w:rsid w:val="008C15F9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tyle0">
    <w:name w:val="Style0"/>
    <w:rsid w:val="00895A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220">
                      <w:marLeft w:val="0"/>
                      <w:marRight w:val="-4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349">
                          <w:marLeft w:val="18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D2196DE-9449-48B7-9060-4A4D97E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Credentials</vt:lpstr>
    </vt:vector>
  </TitlesOfParts>
  <Company>Augsburg College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Credentials</dc:title>
  <dc:creator>admin</dc:creator>
  <cp:lastModifiedBy>Sandy E Tilton</cp:lastModifiedBy>
  <cp:revision>2</cp:revision>
  <cp:lastPrinted>2009-07-14T18:52:00Z</cp:lastPrinted>
  <dcterms:created xsi:type="dcterms:W3CDTF">2015-01-09T16:23:00Z</dcterms:created>
  <dcterms:modified xsi:type="dcterms:W3CDTF">2015-01-09T16:23:00Z</dcterms:modified>
</cp:coreProperties>
</file>