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15" w:rsidRPr="009F6B15" w:rsidRDefault="00431515" w:rsidP="00431515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9F6B15">
        <w:rPr>
          <w:rFonts w:ascii="Bell MT" w:eastAsia="Times New Roman" w:hAnsi="Bell MT"/>
          <w:b/>
          <w:color w:val="333333"/>
          <w:sz w:val="56"/>
          <w:szCs w:val="56"/>
        </w:rPr>
        <w:t>Resume Buzz Words</w:t>
      </w:r>
    </w:p>
    <w:p w:rsidR="005A105E" w:rsidRPr="009F6B15" w:rsidRDefault="00CE601B" w:rsidP="00431515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9F6B15">
        <w:rPr>
          <w:rFonts w:ascii="Bell MT" w:eastAsia="Times New Roman" w:hAnsi="Bell MT"/>
          <w:b/>
          <w:color w:val="333333"/>
          <w:sz w:val="44"/>
          <w:szCs w:val="44"/>
        </w:rPr>
        <w:t>Business</w:t>
      </w:r>
      <w:r w:rsidR="00431515" w:rsidRPr="009F6B15">
        <w:rPr>
          <w:rFonts w:ascii="Bell MT" w:eastAsia="Times New Roman" w:hAnsi="Bell MT"/>
          <w:b/>
          <w:color w:val="333333"/>
          <w:sz w:val="44"/>
          <w:szCs w:val="44"/>
        </w:rPr>
        <w:t xml:space="preserve">-Management </w:t>
      </w:r>
      <w:r w:rsidRPr="009F6B15">
        <w:rPr>
          <w:rFonts w:ascii="Bell MT" w:eastAsia="Times New Roman" w:hAnsi="Bell MT"/>
          <w:b/>
          <w:color w:val="333333"/>
          <w:sz w:val="44"/>
          <w:szCs w:val="44"/>
        </w:rPr>
        <w:t>Information Systems</w:t>
      </w:r>
    </w:p>
    <w:p w:rsidR="00872F46" w:rsidRDefault="005B7D4F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71755</wp:posOffset>
                </wp:positionV>
                <wp:extent cx="9576435" cy="0"/>
                <wp:effectExtent l="1524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64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B3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5.65pt;width:75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Ls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43151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170CA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Advanced Technology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Applications Development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Architecture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Artificial Intelligence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Automated Voice Response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Backbone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Bandwidth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Benchmarking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Broadband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Communications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Aided Software Engineering (CASE)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CD-ROM Technology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Client/Server Architecture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Programming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Science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Cross-Functional Technology Team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Database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Desktop Technology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Digital Networks</w:t>
      </w:r>
    </w:p>
    <w:p w:rsidR="00CE601B" w:rsidRDefault="00CE601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E-Business</w:t>
      </w:r>
    </w:p>
    <w:p w:rsidR="00CE601B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Electronic Data Interchange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Emerging Technologies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Enterprise Systems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Ethernet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Fiber Optics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Firewall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Frame Relay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Geographic Information System (GIS)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Graphical User Interface (GUI)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Hardware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Imaging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Internet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Legacy Systems Integration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Local Area Network (LAN)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Mainframe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Multimedia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Multiuser Interface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 Administrator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 Design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Network Installation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Online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Operating System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Parallel Systems Operations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PC 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Project Management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lastRenderedPageBreak/>
        <w:t>Rapid Application Development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Real Time Data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Remote Systems Access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Research &amp; Development (R&amp;D)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Resource Management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Satellite Communications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Configuration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Design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Software Development/Engineering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Systems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TCP/IP Protocol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Technical Training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Technology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Telecommunications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Voice &amp; Data Networks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Voice Communications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Web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Wide Area Network (WAN)</w:t>
      </w:r>
    </w:p>
    <w:p w:rsidR="00702C76" w:rsidRDefault="00702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Wireless</w:t>
      </w:r>
    </w:p>
    <w:p w:rsid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Dependability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Adaptability/Flexibility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Cooperation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Stress Tolerance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Integrity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Concern for Others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Leadership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Persistence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Analytical Thinking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p w:rsidR="00B678E3" w:rsidRPr="00B678E3" w:rsidRDefault="00B678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78E3">
        <w:rPr>
          <w:rFonts w:ascii="Times New Roman" w:hAnsi="Times New Roman"/>
          <w:bCs/>
          <w:sz w:val="24"/>
          <w:szCs w:val="24"/>
        </w:rPr>
        <w:t>Initiative</w:t>
      </w:r>
      <w:r w:rsidRPr="00B678E3">
        <w:rPr>
          <w:rFonts w:ascii="Times New Roman" w:hAnsi="Times New Roman"/>
          <w:sz w:val="24"/>
          <w:szCs w:val="24"/>
        </w:rPr>
        <w:t xml:space="preserve"> </w:t>
      </w:r>
    </w:p>
    <w:sectPr w:rsidR="00B678E3" w:rsidRPr="00B678E3" w:rsidSect="009F6B1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E3" w:rsidRDefault="00B678E3" w:rsidP="008C15F9">
      <w:pPr>
        <w:spacing w:after="0" w:line="240" w:lineRule="auto"/>
      </w:pPr>
      <w:r>
        <w:separator/>
      </w:r>
    </w:p>
  </w:endnote>
  <w:endnote w:type="continuationSeparator" w:id="0">
    <w:p w:rsidR="00B678E3" w:rsidRDefault="00B678E3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E3" w:rsidRDefault="00B678E3" w:rsidP="008C15F9">
      <w:pPr>
        <w:spacing w:after="0" w:line="240" w:lineRule="auto"/>
      </w:pPr>
      <w:r>
        <w:separator/>
      </w:r>
    </w:p>
  </w:footnote>
  <w:footnote w:type="continuationSeparator" w:id="0">
    <w:p w:rsidR="00B678E3" w:rsidRDefault="00B678E3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6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30039"/>
    <w:rsid w:val="00147E3A"/>
    <w:rsid w:val="001569FC"/>
    <w:rsid w:val="001648A0"/>
    <w:rsid w:val="001B01D4"/>
    <w:rsid w:val="001C2E50"/>
    <w:rsid w:val="001E211E"/>
    <w:rsid w:val="002170CA"/>
    <w:rsid w:val="00271325"/>
    <w:rsid w:val="003659BF"/>
    <w:rsid w:val="003A42D8"/>
    <w:rsid w:val="003D2354"/>
    <w:rsid w:val="00416A76"/>
    <w:rsid w:val="00431515"/>
    <w:rsid w:val="00470F50"/>
    <w:rsid w:val="004752CE"/>
    <w:rsid w:val="004A4FF8"/>
    <w:rsid w:val="004F3097"/>
    <w:rsid w:val="00540490"/>
    <w:rsid w:val="005419E0"/>
    <w:rsid w:val="005A105E"/>
    <w:rsid w:val="005B2767"/>
    <w:rsid w:val="005B7D4F"/>
    <w:rsid w:val="005E2997"/>
    <w:rsid w:val="006A1D4D"/>
    <w:rsid w:val="006C6257"/>
    <w:rsid w:val="00702C76"/>
    <w:rsid w:val="00774AFA"/>
    <w:rsid w:val="007C4AD2"/>
    <w:rsid w:val="00832E67"/>
    <w:rsid w:val="00840956"/>
    <w:rsid w:val="0084689A"/>
    <w:rsid w:val="00872F46"/>
    <w:rsid w:val="00895A7B"/>
    <w:rsid w:val="008A7222"/>
    <w:rsid w:val="008B2005"/>
    <w:rsid w:val="008C15F9"/>
    <w:rsid w:val="008D2C8F"/>
    <w:rsid w:val="00974A45"/>
    <w:rsid w:val="009E0810"/>
    <w:rsid w:val="009F6B15"/>
    <w:rsid w:val="00A366C7"/>
    <w:rsid w:val="00AA61C2"/>
    <w:rsid w:val="00B32366"/>
    <w:rsid w:val="00B56E54"/>
    <w:rsid w:val="00B678E3"/>
    <w:rsid w:val="00BB0AB9"/>
    <w:rsid w:val="00C057F2"/>
    <w:rsid w:val="00C12ECD"/>
    <w:rsid w:val="00C36587"/>
    <w:rsid w:val="00C65D2B"/>
    <w:rsid w:val="00C70E9A"/>
    <w:rsid w:val="00C90AC8"/>
    <w:rsid w:val="00CC2C9A"/>
    <w:rsid w:val="00CD3FBB"/>
    <w:rsid w:val="00CE601B"/>
    <w:rsid w:val="00CF16FE"/>
    <w:rsid w:val="00D20DD5"/>
    <w:rsid w:val="00D24D3E"/>
    <w:rsid w:val="00D942C9"/>
    <w:rsid w:val="00DA09F8"/>
    <w:rsid w:val="00DA568C"/>
    <w:rsid w:val="00DC203F"/>
    <w:rsid w:val="00DE4E4F"/>
    <w:rsid w:val="00EA6D10"/>
    <w:rsid w:val="00ED162F"/>
    <w:rsid w:val="00F23824"/>
    <w:rsid w:val="00F62A4A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501BE902-DA6F-4A09-994D-325AEFC8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367DD1D-B47B-4FF9-98E1-D67C2725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2009-07-14T18:51:00Z</cp:lastPrinted>
  <dcterms:created xsi:type="dcterms:W3CDTF">2015-01-09T16:23:00Z</dcterms:created>
  <dcterms:modified xsi:type="dcterms:W3CDTF">2015-01-09T16:23:00Z</dcterms:modified>
</cp:coreProperties>
</file>