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28" w:rsidRPr="001C2C28" w:rsidRDefault="001C2C28" w:rsidP="001C2C28">
      <w:pPr>
        <w:pStyle w:val="Body1"/>
        <w:jc w:val="center"/>
        <w:rPr>
          <w:rFonts w:ascii="Cambria" w:hAnsi="Cambria"/>
        </w:rPr>
      </w:pPr>
      <w:r>
        <w:rPr>
          <w:rFonts w:ascii="Cambria" w:hAnsi="Cambria"/>
        </w:rPr>
        <w:t>Introduction</w:t>
      </w:r>
    </w:p>
    <w:p w:rsidR="001C2C28" w:rsidRDefault="001C2C28" w:rsidP="001C2C28">
      <w:pPr>
        <w:pStyle w:val="Body1"/>
        <w:rPr>
          <w:rFonts w:ascii="Cambria" w:hAnsi="Cambria"/>
          <w:i/>
        </w:rPr>
      </w:pPr>
    </w:p>
    <w:p w:rsidR="000A72CD" w:rsidRDefault="000A72CD"/>
    <w:p w:rsidR="001C2C28" w:rsidRDefault="001C2C28" w:rsidP="001C2C28">
      <w:pPr>
        <w:pStyle w:val="Body1"/>
        <w:rPr>
          <w:rFonts w:ascii="Cambria" w:hAnsi="Cambria"/>
        </w:rPr>
      </w:pPr>
      <w:r w:rsidRPr="00EF2B37">
        <w:rPr>
          <w:rFonts w:ascii="Cambria" w:hAnsi="Cambria"/>
        </w:rPr>
        <w:t xml:space="preserve">I had the rare privilege </w:t>
      </w:r>
      <w:r>
        <w:rPr>
          <w:rFonts w:ascii="Cambria" w:hAnsi="Cambria"/>
        </w:rPr>
        <w:t>in the summer of 2012</w:t>
      </w:r>
      <w:r w:rsidRPr="00EF2B37">
        <w:rPr>
          <w:rFonts w:ascii="Cambria" w:hAnsi="Cambria"/>
        </w:rPr>
        <w:t xml:space="preserve"> to be away from campus for a sabbatical – literally, to enjoy Sabbath time away from the roles and routines of daily life for renewal and refreshment. During the six weeks we spent in Chicago, we had two objectives.  </w:t>
      </w:r>
    </w:p>
    <w:p w:rsidR="001C2C28" w:rsidRDefault="001C2C28" w:rsidP="001C2C28">
      <w:pPr>
        <w:pStyle w:val="Body1"/>
        <w:rPr>
          <w:rFonts w:ascii="Cambria" w:hAnsi="Cambria"/>
        </w:rPr>
      </w:pPr>
    </w:p>
    <w:p w:rsidR="001C2C28" w:rsidRDefault="001C2C28" w:rsidP="001C2C28">
      <w:pPr>
        <w:pStyle w:val="Body1"/>
        <w:rPr>
          <w:rFonts w:ascii="Cambria" w:hAnsi="Cambria"/>
        </w:rPr>
      </w:pPr>
      <w:r w:rsidRPr="00EF2B37">
        <w:rPr>
          <w:rFonts w:ascii="Cambria" w:hAnsi="Cambria"/>
        </w:rPr>
        <w:t xml:space="preserve">The first was to spend good time as a family exploring Chicago, a city we love.  Mission accomplished, I can report, as our bucket list was filled </w:t>
      </w:r>
      <w:r w:rsidR="003A253C">
        <w:rPr>
          <w:rFonts w:ascii="Cambria" w:hAnsi="Cambria"/>
        </w:rPr>
        <w:t xml:space="preserve">with </w:t>
      </w:r>
      <w:r w:rsidRPr="00EF2B37">
        <w:rPr>
          <w:rFonts w:ascii="Cambria" w:hAnsi="Cambria"/>
        </w:rPr>
        <w:t xml:space="preserve">lots of time in museums and neighborhoods, on beaches, and with family and friends.  </w:t>
      </w:r>
    </w:p>
    <w:p w:rsidR="001C2C28" w:rsidRDefault="001C2C28" w:rsidP="001C2C28">
      <w:pPr>
        <w:pStyle w:val="Body1"/>
        <w:rPr>
          <w:rFonts w:ascii="Cambria" w:hAnsi="Cambria"/>
        </w:rPr>
      </w:pPr>
    </w:p>
    <w:p w:rsidR="001C2C28" w:rsidRDefault="001C2C28" w:rsidP="001C2C28">
      <w:pPr>
        <w:pStyle w:val="Body1"/>
        <w:rPr>
          <w:rFonts w:ascii="Cambria" w:hAnsi="Cambria"/>
        </w:rPr>
      </w:pPr>
      <w:r w:rsidRPr="00EF2B37">
        <w:rPr>
          <w:rFonts w:ascii="Cambria" w:hAnsi="Cambria"/>
        </w:rPr>
        <w:t xml:space="preserve">My second goal was to engage in research on the relevance and sustainability of Lutheran higher education.  I explored the literature written during the past fifty years about Lutheran higher education in America and set out to test a hypothesis that the </w:t>
      </w:r>
      <w:proofErr w:type="spellStart"/>
      <w:r w:rsidRPr="00EF2B37">
        <w:rPr>
          <w:rFonts w:ascii="Cambria" w:hAnsi="Cambria"/>
        </w:rPr>
        <w:t>charisms</w:t>
      </w:r>
      <w:proofErr w:type="spellEnd"/>
      <w:r w:rsidRPr="00EF2B37">
        <w:rPr>
          <w:rFonts w:ascii="Cambria" w:hAnsi="Cambria"/>
        </w:rPr>
        <w:t xml:space="preserve"> (or gifts) of our Lutheran theological tradition have helped to make us institutions with particular identities and character that are more needed than ever in our world.</w:t>
      </w:r>
    </w:p>
    <w:p w:rsidR="001C2C28" w:rsidRDefault="001C2C28" w:rsidP="001C2C28">
      <w:pPr>
        <w:pStyle w:val="Body1"/>
        <w:rPr>
          <w:rFonts w:ascii="Cambria" w:hAnsi="Cambria"/>
        </w:rPr>
      </w:pPr>
    </w:p>
    <w:p w:rsidR="001C2C28" w:rsidRPr="001C2C28" w:rsidRDefault="003A253C" w:rsidP="001C2C28">
      <w:pPr>
        <w:pStyle w:val="Body1"/>
        <w:rPr>
          <w:rFonts w:ascii="Cambria" w:hAnsi="Cambria"/>
        </w:rPr>
      </w:pPr>
      <w:r>
        <w:rPr>
          <w:rFonts w:ascii="Cambria" w:hAnsi="Cambria"/>
        </w:rPr>
        <w:t>The five homilies in this monograph were given in the Augsburg College chapel during the 2012-13 academic year and reflect on five of</w:t>
      </w:r>
      <w:bookmarkStart w:id="0" w:name="_GoBack"/>
      <w:bookmarkEnd w:id="0"/>
      <w:r w:rsidR="001C2C28" w:rsidRPr="001C2C28">
        <w:rPr>
          <w:rFonts w:ascii="Cambria" w:hAnsi="Cambria"/>
        </w:rPr>
        <w:t xml:space="preserve"> the gifts of the Lutheran tradition that ground the relevance and sustainability of Lutheran higher education in the 21</w:t>
      </w:r>
      <w:r w:rsidR="001C2C28" w:rsidRPr="001C2C28">
        <w:rPr>
          <w:rFonts w:ascii="Cambria" w:hAnsi="Cambria"/>
          <w:vertAlign w:val="superscript"/>
        </w:rPr>
        <w:t>st</w:t>
      </w:r>
      <w:r w:rsidR="001C2C28" w:rsidRPr="001C2C28">
        <w:rPr>
          <w:rFonts w:ascii="Cambria" w:hAnsi="Cambria"/>
        </w:rPr>
        <w:t xml:space="preserve"> </w:t>
      </w:r>
      <w:r w:rsidR="001C2C28">
        <w:rPr>
          <w:rFonts w:ascii="Cambria" w:hAnsi="Cambria"/>
        </w:rPr>
        <w:t>century.</w:t>
      </w:r>
    </w:p>
    <w:p w:rsidR="001C2C28" w:rsidRDefault="001C2C28"/>
    <w:sectPr w:rsidR="001C2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28"/>
    <w:rsid w:val="000A72CD"/>
    <w:rsid w:val="001C2C28"/>
    <w:rsid w:val="003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1C2C28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1C2C28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1040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C Pribbenow</cp:lastModifiedBy>
  <cp:revision>2</cp:revision>
  <dcterms:created xsi:type="dcterms:W3CDTF">2013-04-23T16:33:00Z</dcterms:created>
  <dcterms:modified xsi:type="dcterms:W3CDTF">2013-04-23T16:33:00Z</dcterms:modified>
</cp:coreProperties>
</file>