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5" w:rsidRPr="000F7A26" w:rsidRDefault="00D70645" w:rsidP="00D70645">
      <w:pPr>
        <w:rPr>
          <w:rFonts w:ascii="Century Gothic" w:hAnsi="Century Gothic" w:cs="Big Caslon"/>
          <w:sz w:val="48"/>
          <w:szCs w:val="48"/>
        </w:rPr>
      </w:pPr>
      <w:r w:rsidRPr="000F7A26">
        <w:rPr>
          <w:rFonts w:ascii="Century Gothic" w:hAnsi="Century Gothic" w:cs="Big Caslon"/>
          <w:sz w:val="48"/>
          <w:szCs w:val="48"/>
        </w:rPr>
        <w:t>ALEXANDER D. GRZYWINSKI</w:t>
      </w:r>
    </w:p>
    <w:p w:rsidR="00D70645" w:rsidRPr="000F7A26" w:rsidRDefault="00D70645" w:rsidP="00D70645">
      <w:pPr>
        <w:rPr>
          <w:rFonts w:ascii="Century Gothic" w:hAnsi="Century Gothic"/>
          <w:sz w:val="20"/>
          <w:szCs w:val="20"/>
        </w:rPr>
      </w:pPr>
      <w:r w:rsidRPr="000F7A26">
        <w:rPr>
          <w:rFonts w:ascii="Century Gothic" w:hAnsi="Century Gothic"/>
          <w:sz w:val="20"/>
          <w:szCs w:val="20"/>
        </w:rPr>
        <w:t xml:space="preserve">651.269.0036        </w:t>
      </w:r>
      <w:bookmarkStart w:id="0" w:name="_GoBack"/>
      <w:bookmarkEnd w:id="0"/>
    </w:p>
    <w:p w:rsidR="00D70645" w:rsidRPr="000F7A26" w:rsidRDefault="00D70645" w:rsidP="00D70645">
      <w:pPr>
        <w:rPr>
          <w:rFonts w:ascii="Century Gothic" w:hAnsi="Century Gothic"/>
          <w:sz w:val="20"/>
          <w:szCs w:val="20"/>
        </w:rPr>
      </w:pPr>
      <w:r w:rsidRPr="000F7A26">
        <w:rPr>
          <w:rFonts w:ascii="Century Gothic" w:hAnsi="Century Gothic"/>
          <w:sz w:val="20"/>
          <w:szCs w:val="20"/>
        </w:rPr>
        <w:t>xandergrzy@gmail.com</w:t>
      </w:r>
    </w:p>
    <w:p w:rsidR="00D70645" w:rsidRDefault="00D70645" w:rsidP="00D70645">
      <w:pPr>
        <w:rPr>
          <w:rFonts w:ascii="Optima" w:hAnsi="Optima"/>
          <w:b/>
        </w:rPr>
      </w:pPr>
    </w:p>
    <w:p w:rsidR="00D70645" w:rsidRDefault="00D70645" w:rsidP="00D70645">
      <w:pPr>
        <w:rPr>
          <w:rFonts w:ascii="Optima" w:hAnsi="Optima"/>
          <w:b/>
        </w:rPr>
      </w:pPr>
    </w:p>
    <w:p w:rsidR="00D70645" w:rsidRPr="00D70645" w:rsidRDefault="00D70645" w:rsidP="00D70645">
      <w:pPr>
        <w:rPr>
          <w:rFonts w:ascii="Optima" w:hAnsi="Optima"/>
          <w:b/>
        </w:rPr>
      </w:pPr>
      <w:r>
        <w:rPr>
          <w:rFonts w:ascii="Optima" w:hAnsi="Optima"/>
          <w:b/>
        </w:rPr>
        <w:t>SKILLS</w:t>
      </w:r>
    </w:p>
    <w:p w:rsidR="00D70645" w:rsidRDefault="00D70645" w:rsidP="00D70645">
      <w:pPr>
        <w:pStyle w:val="Body"/>
        <w:numPr>
          <w:ilvl w:val="0"/>
          <w:numId w:val="1"/>
        </w:numPr>
        <w:ind w:hanging="122"/>
        <w:rPr>
          <w:sz w:val="20"/>
        </w:rPr>
      </w:pPr>
      <w:r>
        <w:rPr>
          <w:sz w:val="20"/>
        </w:rPr>
        <w:t>Excellent customer service and communication skills.</w:t>
      </w:r>
    </w:p>
    <w:p w:rsidR="00D70645" w:rsidRDefault="00D70645" w:rsidP="00D70645">
      <w:pPr>
        <w:pStyle w:val="Body"/>
        <w:numPr>
          <w:ilvl w:val="0"/>
          <w:numId w:val="1"/>
        </w:numPr>
        <w:ind w:hanging="122"/>
        <w:rPr>
          <w:sz w:val="20"/>
        </w:rPr>
      </w:pPr>
      <w:r>
        <w:rPr>
          <w:sz w:val="20"/>
        </w:rPr>
        <w:t>Creative problem solving and critical thinking skills.</w:t>
      </w:r>
    </w:p>
    <w:p w:rsidR="00D70645" w:rsidRDefault="00D70645" w:rsidP="00D70645">
      <w:pPr>
        <w:pStyle w:val="Body"/>
        <w:numPr>
          <w:ilvl w:val="0"/>
          <w:numId w:val="1"/>
        </w:numPr>
        <w:ind w:hanging="122"/>
        <w:rPr>
          <w:sz w:val="20"/>
        </w:rPr>
      </w:pPr>
      <w:r>
        <w:rPr>
          <w:sz w:val="20"/>
        </w:rPr>
        <w:t>Great computer software and troubleshooting capabilities.</w:t>
      </w:r>
    </w:p>
    <w:p w:rsidR="00D70645" w:rsidRDefault="00D70645" w:rsidP="00D70645">
      <w:pPr>
        <w:pStyle w:val="Body"/>
        <w:numPr>
          <w:ilvl w:val="0"/>
          <w:numId w:val="1"/>
        </w:numPr>
        <w:ind w:hanging="122"/>
        <w:rPr>
          <w:sz w:val="20"/>
        </w:rPr>
      </w:pPr>
      <w:r>
        <w:rPr>
          <w:sz w:val="20"/>
        </w:rPr>
        <w:t>Ability to thrive in a chaotic environment.</w:t>
      </w:r>
    </w:p>
    <w:p w:rsidR="00D70645" w:rsidRDefault="00D70645" w:rsidP="00D70645">
      <w:pPr>
        <w:pStyle w:val="Heading1"/>
        <w:rPr>
          <w:sz w:val="24"/>
        </w:rPr>
      </w:pPr>
      <w:r>
        <w:rPr>
          <w:sz w:val="24"/>
        </w:rPr>
        <w:t>Experience</w:t>
      </w:r>
    </w:p>
    <w:p w:rsidR="00D70645" w:rsidRDefault="00D70645" w:rsidP="00D70645">
      <w:pPr>
        <w:pStyle w:val="Heading2"/>
        <w:rPr>
          <w:sz w:val="20"/>
        </w:rPr>
      </w:pPr>
      <w:r>
        <w:rPr>
          <w:sz w:val="20"/>
        </w:rPr>
        <w:t>S&amp;F Corporation                                                                                           May 2011 – July 2011</w:t>
      </w:r>
    </w:p>
    <w:p w:rsidR="00D70645" w:rsidRPr="00D70645" w:rsidRDefault="00D70645" w:rsidP="00D70645">
      <w:pPr>
        <w:pStyle w:val="Body"/>
        <w:rPr>
          <w:sz w:val="20"/>
        </w:rPr>
      </w:pPr>
      <w:r>
        <w:rPr>
          <w:sz w:val="20"/>
        </w:rPr>
        <w:t>This was a summer internship in which I performed web merchandising, selling products with multiple online vendors including amazon.com and newegg.com. I also wrote excel formulas to help increase productivity and speed up workflow.</w:t>
      </w:r>
    </w:p>
    <w:p w:rsidR="00D70645" w:rsidRDefault="00D70645" w:rsidP="00D70645">
      <w:pPr>
        <w:pStyle w:val="Heading2"/>
        <w:rPr>
          <w:sz w:val="20"/>
        </w:rPr>
      </w:pPr>
    </w:p>
    <w:p w:rsidR="00D70645" w:rsidRDefault="00D70645" w:rsidP="00D70645">
      <w:pPr>
        <w:pStyle w:val="Heading2"/>
      </w:pPr>
      <w:r>
        <w:rPr>
          <w:sz w:val="20"/>
        </w:rPr>
        <w:t>Game Stop</w:t>
      </w:r>
      <w:r>
        <w:tab/>
        <w:t xml:space="preserve">  </w:t>
      </w:r>
      <w:r>
        <w:rPr>
          <w:sz w:val="20"/>
        </w:rPr>
        <w:t>July 2007- February 2011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General sales associate. Completed customer transactions, provide customer service, kept the sales floor clean, tested incoming video game consoles for defects, and completed trade in transactions.</w:t>
      </w:r>
    </w:p>
    <w:p w:rsidR="00D70645" w:rsidRDefault="00D70645" w:rsidP="00D70645">
      <w:pPr>
        <w:pStyle w:val="Body"/>
      </w:pPr>
    </w:p>
    <w:p w:rsidR="00D70645" w:rsidRDefault="00D70645" w:rsidP="00D70645">
      <w:pPr>
        <w:pStyle w:val="Heading2"/>
        <w:rPr>
          <w:sz w:val="20"/>
        </w:rPr>
      </w:pPr>
      <w:r>
        <w:rPr>
          <w:sz w:val="20"/>
        </w:rPr>
        <w:t>Minneapolis Community and Technical College</w:t>
      </w:r>
      <w:r>
        <w:t xml:space="preserve">                                             </w:t>
      </w:r>
      <w:r>
        <w:rPr>
          <w:sz w:val="20"/>
        </w:rPr>
        <w:t>August 2009 – May 2010</w:t>
      </w:r>
    </w:p>
    <w:p w:rsidR="00D70645" w:rsidRDefault="00D70645" w:rsidP="00D70645">
      <w:pPr>
        <w:pStyle w:val="Body"/>
      </w:pPr>
      <w:r>
        <w:rPr>
          <w:sz w:val="20"/>
        </w:rPr>
        <w:t>Provided general tech support to the media production department at MCTC, including students and profe</w:t>
      </w:r>
      <w:r>
        <w:rPr>
          <w:sz w:val="20"/>
        </w:rPr>
        <w:t>s</w:t>
      </w:r>
      <w:r>
        <w:rPr>
          <w:sz w:val="20"/>
        </w:rPr>
        <w:t>sors. This included software and hardware support on media lab and student built systems (updating and installing software and hardware)</w:t>
      </w:r>
    </w:p>
    <w:p w:rsidR="00D70645" w:rsidRDefault="00D70645" w:rsidP="00D70645">
      <w:pPr>
        <w:pStyle w:val="Body"/>
      </w:pPr>
    </w:p>
    <w:p w:rsidR="00D70645" w:rsidRDefault="00D70645" w:rsidP="00D70645">
      <w:pPr>
        <w:pStyle w:val="Heading2"/>
      </w:pPr>
      <w:r>
        <w:rPr>
          <w:sz w:val="20"/>
        </w:rPr>
        <w:t>Punch Neapolitan Pizza</w:t>
      </w:r>
      <w:r>
        <w:tab/>
      </w:r>
      <w:r>
        <w:rPr>
          <w:sz w:val="20"/>
        </w:rPr>
        <w:t>May 2006 - November 2006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Dishwasher, kept restaurant clean, helped with occasional food preparation.</w:t>
      </w:r>
    </w:p>
    <w:p w:rsidR="00D70645" w:rsidRDefault="00D70645" w:rsidP="00D70645">
      <w:pPr>
        <w:pStyle w:val="Heading1"/>
        <w:rPr>
          <w:sz w:val="24"/>
        </w:rPr>
      </w:pPr>
      <w:r>
        <w:rPr>
          <w:sz w:val="24"/>
        </w:rPr>
        <w:t>Education</w:t>
      </w:r>
    </w:p>
    <w:p w:rsidR="00D70645" w:rsidRPr="00D70645" w:rsidRDefault="00D70645" w:rsidP="00D70645">
      <w:pPr>
        <w:pStyle w:val="Body"/>
        <w:rPr>
          <w:b/>
          <w:sz w:val="20"/>
        </w:rPr>
      </w:pPr>
      <w:r w:rsidRPr="00D70645">
        <w:rPr>
          <w:b/>
          <w:sz w:val="20"/>
        </w:rPr>
        <w:t>Augsburg College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B.S. in Computer Science (In Progress)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January 2011 - May 2014 (Expected)</w:t>
      </w:r>
    </w:p>
    <w:p w:rsidR="00D70645" w:rsidRDefault="00D70645" w:rsidP="00D70645">
      <w:pPr>
        <w:pStyle w:val="Body"/>
      </w:pPr>
    </w:p>
    <w:p w:rsidR="00D70645" w:rsidRPr="00D70645" w:rsidRDefault="00D70645" w:rsidP="00D70645">
      <w:pPr>
        <w:pStyle w:val="Body"/>
        <w:rPr>
          <w:b/>
          <w:sz w:val="20"/>
        </w:rPr>
      </w:pPr>
      <w:r w:rsidRPr="00D70645">
        <w:rPr>
          <w:b/>
          <w:sz w:val="20"/>
        </w:rPr>
        <w:t>Minneapolis Community and Technical College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A.A.S in Digital Media Production</w:t>
      </w:r>
    </w:p>
    <w:p w:rsidR="00D70645" w:rsidRDefault="00D70645" w:rsidP="00D70645">
      <w:pPr>
        <w:pStyle w:val="Body"/>
        <w:rPr>
          <w:sz w:val="20"/>
        </w:rPr>
      </w:pPr>
      <w:r>
        <w:rPr>
          <w:sz w:val="20"/>
        </w:rPr>
        <w:t>August 2007 - December 2010</w:t>
      </w:r>
    </w:p>
    <w:p w:rsidR="00D70645" w:rsidRDefault="00D70645" w:rsidP="00D70645">
      <w:pPr>
        <w:pStyle w:val="Body"/>
        <w:rPr>
          <w:b/>
        </w:rPr>
      </w:pPr>
      <w:r>
        <w:rPr>
          <w:b/>
        </w:rPr>
        <w:t>Phi Theta Kappa Honor Society</w:t>
      </w:r>
    </w:p>
    <w:p w:rsidR="00D70645" w:rsidRPr="00DC12F7" w:rsidRDefault="00D70645" w:rsidP="00D70645">
      <w:pPr>
        <w:pStyle w:val="Body"/>
        <w:rPr>
          <w:b/>
        </w:rPr>
      </w:pPr>
      <w:r>
        <w:rPr>
          <w:b/>
        </w:rPr>
        <w:t>Dean’s List</w:t>
      </w:r>
    </w:p>
    <w:p w:rsidR="00D70645" w:rsidRDefault="00D70645" w:rsidP="00D70645">
      <w:pPr>
        <w:pStyle w:val="Body"/>
      </w:pPr>
    </w:p>
    <w:p w:rsidR="00D70645" w:rsidRDefault="00D70645" w:rsidP="00D70645">
      <w:pPr>
        <w:pStyle w:val="Body"/>
      </w:pPr>
    </w:p>
    <w:p w:rsidR="00D70645" w:rsidRDefault="00D70645" w:rsidP="00D70645">
      <w:pPr>
        <w:pStyle w:val="Body"/>
        <w:rPr>
          <w:b/>
          <w:sz w:val="24"/>
        </w:rPr>
      </w:pPr>
    </w:p>
    <w:p w:rsidR="00F43C9F" w:rsidRDefault="00D70645" w:rsidP="00D70645">
      <w:r>
        <w:rPr>
          <w:b/>
        </w:rPr>
        <w:t>References available upon request</w:t>
      </w:r>
    </w:p>
    <w:sectPr w:rsidR="00F43C9F" w:rsidSect="00A27F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22"/>
        </w:tabs>
        <w:ind w:left="12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2"/>
        </w:tabs>
        <w:ind w:left="12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2"/>
        </w:tabs>
        <w:ind w:left="12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2"/>
        </w:tabs>
        <w:ind w:left="12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2"/>
        </w:tabs>
        <w:ind w:left="12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2"/>
        </w:tabs>
        <w:ind w:left="12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2"/>
        </w:tabs>
        <w:ind w:left="12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2"/>
        </w:tabs>
        <w:ind w:left="12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2"/>
        </w:tabs>
        <w:ind w:left="122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45"/>
    <w:rsid w:val="000F7A26"/>
    <w:rsid w:val="003F3528"/>
    <w:rsid w:val="00A27F5A"/>
    <w:rsid w:val="00D70645"/>
    <w:rsid w:val="00F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109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45"/>
    <w:rPr>
      <w:rFonts w:ascii="Times New Roman" w:eastAsia="Times New Roman" w:hAnsi="Times New Roman" w:cs="Times New Roman"/>
    </w:rPr>
  </w:style>
  <w:style w:type="paragraph" w:styleId="Heading1">
    <w:name w:val="heading 1"/>
    <w:next w:val="Body"/>
    <w:link w:val="Heading1Char"/>
    <w:qFormat/>
    <w:rsid w:val="00D70645"/>
    <w:pPr>
      <w:keepNext/>
      <w:spacing w:before="240" w:line="264" w:lineRule="auto"/>
      <w:outlineLvl w:val="0"/>
    </w:pPr>
    <w:rPr>
      <w:rFonts w:ascii="Optima" w:eastAsia="ヒラギノ角ゴ Pro W3" w:hAnsi="Optima" w:cs="Times New Roman"/>
      <w:b/>
      <w:caps/>
      <w:color w:val="000000"/>
      <w:sz w:val="20"/>
      <w:szCs w:val="20"/>
    </w:rPr>
  </w:style>
  <w:style w:type="paragraph" w:styleId="Heading2">
    <w:name w:val="heading 2"/>
    <w:next w:val="Body"/>
    <w:link w:val="Heading2Char"/>
    <w:qFormat/>
    <w:rsid w:val="00D70645"/>
    <w:pPr>
      <w:keepNext/>
      <w:tabs>
        <w:tab w:val="right" w:pos="8640"/>
      </w:tabs>
      <w:spacing w:line="264" w:lineRule="auto"/>
      <w:outlineLvl w:val="1"/>
    </w:pPr>
    <w:rPr>
      <w:rFonts w:ascii="Optima" w:eastAsia="ヒラギノ角ゴ Pro W3" w:hAnsi="Optima" w:cs="Times New Roman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645"/>
    <w:rPr>
      <w:rFonts w:ascii="Optima" w:eastAsia="ヒラギノ角ゴ Pro W3" w:hAnsi="Optima" w:cs="Times New Roman"/>
      <w:b/>
      <w:cap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0645"/>
    <w:rPr>
      <w:rFonts w:ascii="Optima" w:eastAsia="ヒラギノ角ゴ Pro W3" w:hAnsi="Optima" w:cs="Times New Roman"/>
      <w:b/>
      <w:color w:val="000000"/>
      <w:sz w:val="18"/>
      <w:szCs w:val="20"/>
    </w:rPr>
  </w:style>
  <w:style w:type="paragraph" w:customStyle="1" w:styleId="Body">
    <w:name w:val="Body"/>
    <w:rsid w:val="00D70645"/>
    <w:pPr>
      <w:tabs>
        <w:tab w:val="right" w:pos="8640"/>
      </w:tabs>
      <w:spacing w:line="264" w:lineRule="auto"/>
    </w:pPr>
    <w:rPr>
      <w:rFonts w:ascii="Optima" w:eastAsia="ヒラギノ角ゴ Pro W3" w:hAnsi="Optima" w:cs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45"/>
    <w:rPr>
      <w:rFonts w:ascii="Times New Roman" w:eastAsia="Times New Roman" w:hAnsi="Times New Roman" w:cs="Times New Roman"/>
    </w:rPr>
  </w:style>
  <w:style w:type="paragraph" w:styleId="Heading1">
    <w:name w:val="heading 1"/>
    <w:next w:val="Body"/>
    <w:link w:val="Heading1Char"/>
    <w:qFormat/>
    <w:rsid w:val="00D70645"/>
    <w:pPr>
      <w:keepNext/>
      <w:spacing w:before="240" w:line="264" w:lineRule="auto"/>
      <w:outlineLvl w:val="0"/>
    </w:pPr>
    <w:rPr>
      <w:rFonts w:ascii="Optima" w:eastAsia="ヒラギノ角ゴ Pro W3" w:hAnsi="Optima" w:cs="Times New Roman"/>
      <w:b/>
      <w:caps/>
      <w:color w:val="000000"/>
      <w:sz w:val="20"/>
      <w:szCs w:val="20"/>
    </w:rPr>
  </w:style>
  <w:style w:type="paragraph" w:styleId="Heading2">
    <w:name w:val="heading 2"/>
    <w:next w:val="Body"/>
    <w:link w:val="Heading2Char"/>
    <w:qFormat/>
    <w:rsid w:val="00D70645"/>
    <w:pPr>
      <w:keepNext/>
      <w:tabs>
        <w:tab w:val="right" w:pos="8640"/>
      </w:tabs>
      <w:spacing w:line="264" w:lineRule="auto"/>
      <w:outlineLvl w:val="1"/>
    </w:pPr>
    <w:rPr>
      <w:rFonts w:ascii="Optima" w:eastAsia="ヒラギノ角ゴ Pro W3" w:hAnsi="Optima" w:cs="Times New Roman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645"/>
    <w:rPr>
      <w:rFonts w:ascii="Optima" w:eastAsia="ヒラギノ角ゴ Pro W3" w:hAnsi="Optima" w:cs="Times New Roman"/>
      <w:b/>
      <w:cap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0645"/>
    <w:rPr>
      <w:rFonts w:ascii="Optima" w:eastAsia="ヒラギノ角ゴ Pro W3" w:hAnsi="Optima" w:cs="Times New Roman"/>
      <w:b/>
      <w:color w:val="000000"/>
      <w:sz w:val="18"/>
      <w:szCs w:val="20"/>
    </w:rPr>
  </w:style>
  <w:style w:type="paragraph" w:customStyle="1" w:styleId="Body">
    <w:name w:val="Body"/>
    <w:rsid w:val="00D70645"/>
    <w:pPr>
      <w:tabs>
        <w:tab w:val="right" w:pos="8640"/>
      </w:tabs>
      <w:spacing w:line="264" w:lineRule="auto"/>
    </w:pPr>
    <w:rPr>
      <w:rFonts w:ascii="Optima" w:eastAsia="ヒラギノ角ゴ Pro W3" w:hAnsi="Optima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Macintosh Word</Application>
  <DocSecurity>0</DocSecurity>
  <Lines>11</Lines>
  <Paragraphs>3</Paragraphs>
  <ScaleCrop>false</ScaleCrop>
  <Company>Augsburg College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Grzywinski</dc:creator>
  <cp:keywords/>
  <dc:description/>
  <cp:lastModifiedBy>Alexander Grzywinski</cp:lastModifiedBy>
  <cp:revision>2</cp:revision>
  <dcterms:created xsi:type="dcterms:W3CDTF">2011-08-10T03:34:00Z</dcterms:created>
  <dcterms:modified xsi:type="dcterms:W3CDTF">2011-08-10T03:34:00Z</dcterms:modified>
</cp:coreProperties>
</file>