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22793" w14:textId="77777777" w:rsidR="00CD3A71" w:rsidRPr="00CD3A71" w:rsidRDefault="00F40713" w:rsidP="00086FA7">
      <w:pPr>
        <w:spacing w:before="100" w:beforeAutospacing="1" w:after="100" w:afterAutospacing="1" w:line="240" w:lineRule="auto"/>
        <w:contextualSpacing/>
        <w:rPr>
          <w:rFonts w:ascii="Times New Roman" w:eastAsia="Times New Roman" w:hAnsi="Times New Roman" w:cs="Times New Roman"/>
          <w:b/>
          <w:sz w:val="28"/>
          <w:szCs w:val="28"/>
        </w:rPr>
      </w:pPr>
      <w:r w:rsidRPr="00CD3A71">
        <w:rPr>
          <w:rFonts w:ascii="Times New Roman" w:eastAsia="Times New Roman" w:hAnsi="Times New Roman" w:cs="Times New Roman"/>
          <w:b/>
          <w:sz w:val="28"/>
          <w:szCs w:val="28"/>
        </w:rPr>
        <w:t>Executive Summary</w:t>
      </w:r>
      <w:r w:rsidR="00CD3A71" w:rsidRPr="00CD3A71">
        <w:rPr>
          <w:rFonts w:ascii="Times New Roman" w:eastAsia="Times New Roman" w:hAnsi="Times New Roman" w:cs="Times New Roman"/>
          <w:b/>
          <w:sz w:val="28"/>
          <w:szCs w:val="28"/>
        </w:rPr>
        <w:t xml:space="preserve">:  </w:t>
      </w:r>
    </w:p>
    <w:p w14:paraId="2E952472" w14:textId="77777777" w:rsidR="00C01BF8" w:rsidRDefault="00CD3A71" w:rsidP="00086FA7">
      <w:pPr>
        <w:spacing w:before="100" w:beforeAutospacing="1" w:after="100" w:afterAutospacing="1" w:line="240" w:lineRule="auto"/>
        <w:contextualSpacing/>
        <w:rPr>
          <w:rFonts w:ascii="Times New Roman" w:eastAsia="Times New Roman" w:hAnsi="Times New Roman" w:cs="Times New Roman"/>
          <w:b/>
          <w:sz w:val="28"/>
          <w:szCs w:val="28"/>
        </w:rPr>
      </w:pPr>
      <w:r w:rsidRPr="00CD3A71">
        <w:rPr>
          <w:rFonts w:ascii="Times New Roman" w:eastAsia="Times New Roman" w:hAnsi="Times New Roman" w:cs="Times New Roman"/>
          <w:b/>
          <w:sz w:val="28"/>
          <w:szCs w:val="28"/>
        </w:rPr>
        <w:t xml:space="preserve">Integrating Wellness </w:t>
      </w:r>
      <w:r>
        <w:rPr>
          <w:rFonts w:ascii="Times New Roman" w:eastAsia="Times New Roman" w:hAnsi="Times New Roman" w:cs="Times New Roman"/>
          <w:b/>
          <w:sz w:val="28"/>
          <w:szCs w:val="28"/>
        </w:rPr>
        <w:t>a</w:t>
      </w:r>
      <w:r w:rsidR="00C01BF8">
        <w:rPr>
          <w:rFonts w:ascii="Times New Roman" w:eastAsia="Times New Roman" w:hAnsi="Times New Roman" w:cs="Times New Roman"/>
          <w:b/>
          <w:sz w:val="28"/>
          <w:szCs w:val="28"/>
        </w:rPr>
        <w:t>cross the Curriculum Workshop</w:t>
      </w:r>
    </w:p>
    <w:p w14:paraId="2AA3EE93" w14:textId="77777777" w:rsidR="00F40713" w:rsidRDefault="00CD3A71" w:rsidP="00086FA7">
      <w:pPr>
        <w:spacing w:before="100" w:beforeAutospacing="1" w:after="100" w:afterAutospacing="1" w:line="240" w:lineRule="auto"/>
        <w:contextualSpacing/>
        <w:rPr>
          <w:rFonts w:ascii="Times New Roman" w:eastAsia="Times New Roman" w:hAnsi="Times New Roman" w:cs="Times New Roman"/>
          <w:b/>
          <w:sz w:val="28"/>
          <w:szCs w:val="28"/>
        </w:rPr>
      </w:pPr>
      <w:r w:rsidRPr="00CD3A71">
        <w:rPr>
          <w:rFonts w:ascii="Times New Roman" w:eastAsia="Times New Roman" w:hAnsi="Times New Roman" w:cs="Times New Roman"/>
          <w:b/>
          <w:sz w:val="28"/>
          <w:szCs w:val="28"/>
        </w:rPr>
        <w:t>January 7, 2016</w:t>
      </w:r>
    </w:p>
    <w:p w14:paraId="6E0449FA" w14:textId="77777777" w:rsidR="00CD3A71" w:rsidRPr="00CD3A71" w:rsidRDefault="00CD3A71" w:rsidP="00086FA7">
      <w:pPr>
        <w:spacing w:before="100" w:beforeAutospacing="1" w:after="100" w:afterAutospacing="1" w:line="240" w:lineRule="auto"/>
        <w:contextualSpacing/>
        <w:rPr>
          <w:rFonts w:ascii="Times New Roman" w:eastAsia="Times New Roman" w:hAnsi="Times New Roman" w:cs="Times New Roman"/>
          <w:b/>
          <w:sz w:val="28"/>
          <w:szCs w:val="28"/>
        </w:rPr>
      </w:pPr>
    </w:p>
    <w:p w14:paraId="3596EE16" w14:textId="77777777" w:rsidR="00086FA7" w:rsidRPr="00086FA7" w:rsidRDefault="00086FA7" w:rsidP="00086FA7">
      <w:pPr>
        <w:spacing w:before="100" w:beforeAutospacing="1" w:after="100" w:afterAutospacing="1" w:line="240" w:lineRule="auto"/>
        <w:rPr>
          <w:rFonts w:ascii="Times New Roman" w:eastAsia="Times New Roman" w:hAnsi="Times New Roman" w:cs="Times New Roman"/>
          <w:sz w:val="24"/>
          <w:szCs w:val="24"/>
        </w:rPr>
      </w:pPr>
      <w:r w:rsidRPr="00086FA7">
        <w:rPr>
          <w:rFonts w:ascii="Times New Roman" w:eastAsia="Times New Roman" w:hAnsi="Times New Roman" w:cs="Times New Roman"/>
          <w:sz w:val="24"/>
          <w:szCs w:val="24"/>
        </w:rPr>
        <w:t>On January 7, 2016, Gen Ed</w:t>
      </w:r>
      <w:r w:rsidR="008512E0">
        <w:rPr>
          <w:rFonts w:ascii="Times New Roman" w:eastAsia="Times New Roman" w:hAnsi="Times New Roman" w:cs="Times New Roman"/>
          <w:sz w:val="24"/>
          <w:szCs w:val="24"/>
        </w:rPr>
        <w:t xml:space="preserve"> (Jacqui deVries)</w:t>
      </w:r>
      <w:r w:rsidRPr="00086FA7">
        <w:rPr>
          <w:rFonts w:ascii="Times New Roman" w:eastAsia="Times New Roman" w:hAnsi="Times New Roman" w:cs="Times New Roman"/>
          <w:sz w:val="24"/>
          <w:szCs w:val="24"/>
        </w:rPr>
        <w:t xml:space="preserve"> and the Center for Wellness and Counseling (</w:t>
      </w:r>
      <w:r w:rsidR="008512E0">
        <w:rPr>
          <w:rFonts w:ascii="Times New Roman" w:eastAsia="Times New Roman" w:hAnsi="Times New Roman" w:cs="Times New Roman"/>
          <w:sz w:val="24"/>
          <w:szCs w:val="24"/>
        </w:rPr>
        <w:t>Beth Carlson)</w:t>
      </w:r>
      <w:r w:rsidRPr="00086FA7">
        <w:rPr>
          <w:rFonts w:ascii="Times New Roman" w:eastAsia="Times New Roman" w:hAnsi="Times New Roman" w:cs="Times New Roman"/>
          <w:sz w:val="24"/>
          <w:szCs w:val="24"/>
        </w:rPr>
        <w:t xml:space="preserve"> co-sponsored a workshop on "Integrating Wellness </w:t>
      </w:r>
      <w:r w:rsidR="00CD3A71">
        <w:rPr>
          <w:rFonts w:ascii="Times New Roman" w:eastAsia="Times New Roman" w:hAnsi="Times New Roman" w:cs="Times New Roman"/>
          <w:sz w:val="24"/>
          <w:szCs w:val="24"/>
        </w:rPr>
        <w:t>a</w:t>
      </w:r>
      <w:r w:rsidRPr="00086FA7">
        <w:rPr>
          <w:rFonts w:ascii="Times New Roman" w:eastAsia="Times New Roman" w:hAnsi="Times New Roman" w:cs="Times New Roman"/>
          <w:sz w:val="24"/>
          <w:szCs w:val="24"/>
        </w:rPr>
        <w:t>cross the Curriculum" that built upon a confluence of opportunities: </w:t>
      </w:r>
    </w:p>
    <w:p w14:paraId="7A389BFA" w14:textId="77777777" w:rsidR="00086FA7" w:rsidRPr="00086FA7" w:rsidRDefault="00086FA7" w:rsidP="00086F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6FA7">
        <w:rPr>
          <w:rFonts w:ascii="Times New Roman" w:eastAsia="Times New Roman" w:hAnsi="Times New Roman" w:cs="Times New Roman"/>
          <w:sz w:val="24"/>
          <w:szCs w:val="24"/>
        </w:rPr>
        <w:t>the Faculty's stated commitment in the institutional Student Learning Outcomes (2014) to integrating wellness and sustainability across the curriculum</w:t>
      </w:r>
    </w:p>
    <w:p w14:paraId="68C4CBCA" w14:textId="77777777" w:rsidR="00086FA7" w:rsidRPr="00086FA7" w:rsidRDefault="00086FA7" w:rsidP="00086FA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86FA7">
        <w:rPr>
          <w:rFonts w:ascii="Times New Roman" w:eastAsia="Times New Roman" w:hAnsi="Times New Roman" w:cs="Times New Roman"/>
          <w:sz w:val="24"/>
          <w:szCs w:val="24"/>
        </w:rPr>
        <w:t>new data on Augsburg students' health and well-being gathered during a state-wide survey (2015) of student health conducted by Katie Lust, Director of Research, Boynton Health Service, University of Minnesota</w:t>
      </w:r>
    </w:p>
    <w:p w14:paraId="60CAFBE4" w14:textId="77777777" w:rsidR="00086FA7" w:rsidRPr="00086FA7" w:rsidRDefault="005533AC" w:rsidP="00086FA7">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086FA7">
        <w:rPr>
          <w:rFonts w:ascii="Times New Roman" w:eastAsia="Times New Roman" w:hAnsi="Times New Roman" w:cs="Times New Roman"/>
          <w:sz w:val="24"/>
          <w:szCs w:val="24"/>
        </w:rPr>
        <w:t xml:space="preserve">"Bringing Theory to Practice Grant" </w:t>
      </w:r>
      <w:r>
        <w:rPr>
          <w:rFonts w:ascii="Times New Roman" w:eastAsia="Times New Roman" w:hAnsi="Times New Roman" w:cs="Times New Roman"/>
          <w:sz w:val="24"/>
          <w:szCs w:val="24"/>
        </w:rPr>
        <w:t>seminar grant</w:t>
      </w:r>
      <w:r w:rsidR="00086FA7" w:rsidRPr="00086FA7">
        <w:rPr>
          <w:rFonts w:ascii="Times New Roman" w:eastAsia="Times New Roman" w:hAnsi="Times New Roman" w:cs="Times New Roman"/>
          <w:sz w:val="24"/>
          <w:szCs w:val="24"/>
        </w:rPr>
        <w:t xml:space="preserve"> from the American Association of Colleges and Universities (AACU) for program development </w:t>
      </w:r>
      <w:r>
        <w:rPr>
          <w:rFonts w:ascii="Times New Roman" w:eastAsia="Times New Roman" w:hAnsi="Times New Roman" w:cs="Times New Roman"/>
          <w:sz w:val="24"/>
          <w:szCs w:val="24"/>
        </w:rPr>
        <w:t>on the topic of</w:t>
      </w:r>
      <w:r w:rsidR="00086FA7" w:rsidRPr="00086FA7">
        <w:rPr>
          <w:rFonts w:ascii="Times New Roman" w:eastAsia="Times New Roman" w:hAnsi="Times New Roman" w:cs="Times New Roman"/>
          <w:sz w:val="24"/>
          <w:szCs w:val="24"/>
        </w:rPr>
        <w:t xml:space="preserve"> student well-being </w:t>
      </w:r>
    </w:p>
    <w:p w14:paraId="662E4F2A" w14:textId="77777777" w:rsidR="00086FA7" w:rsidRPr="00086FA7" w:rsidRDefault="005533AC" w:rsidP="00086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Twenty-four</w:t>
      </w:r>
      <w:r w:rsidR="00086FA7" w:rsidRPr="00086FA7">
        <w:rPr>
          <w:rFonts w:ascii="Times New Roman" w:eastAsia="Times New Roman" w:hAnsi="Times New Roman" w:cs="Times New Roman"/>
          <w:sz w:val="24"/>
          <w:szCs w:val="24"/>
        </w:rPr>
        <w:t xml:space="preserve"> faculty and staff gathered to </w:t>
      </w:r>
      <w:r w:rsidR="00F40713">
        <w:rPr>
          <w:rFonts w:ascii="Times New Roman" w:eastAsia="Times New Roman" w:hAnsi="Times New Roman" w:cs="Times New Roman"/>
          <w:sz w:val="24"/>
          <w:szCs w:val="24"/>
        </w:rPr>
        <w:t xml:space="preserve">learn about and </w:t>
      </w:r>
      <w:r w:rsidR="00086FA7" w:rsidRPr="00086FA7">
        <w:rPr>
          <w:rFonts w:ascii="Times New Roman" w:eastAsia="Times New Roman" w:hAnsi="Times New Roman" w:cs="Times New Roman"/>
          <w:sz w:val="24"/>
          <w:szCs w:val="24"/>
        </w:rPr>
        <w:t xml:space="preserve">reflect on </w:t>
      </w:r>
      <w:r>
        <w:rPr>
          <w:rFonts w:ascii="Times New Roman" w:eastAsia="Times New Roman" w:hAnsi="Times New Roman" w:cs="Times New Roman"/>
          <w:sz w:val="24"/>
          <w:szCs w:val="24"/>
        </w:rPr>
        <w:t>the</w:t>
      </w:r>
      <w:r w:rsidR="00086FA7" w:rsidRPr="00086FA7">
        <w:rPr>
          <w:rFonts w:ascii="Times New Roman" w:eastAsia="Times New Roman" w:hAnsi="Times New Roman" w:cs="Times New Roman"/>
          <w:sz w:val="24"/>
          <w:szCs w:val="24"/>
        </w:rPr>
        <w:t xml:space="preserve"> data</w:t>
      </w:r>
      <w:r>
        <w:rPr>
          <w:rFonts w:ascii="Times New Roman" w:eastAsia="Times New Roman" w:hAnsi="Times New Roman" w:cs="Times New Roman"/>
          <w:sz w:val="24"/>
          <w:szCs w:val="24"/>
        </w:rPr>
        <w:t xml:space="preserve"> on student health</w:t>
      </w:r>
      <w:r w:rsidR="00086FA7" w:rsidRPr="00086FA7">
        <w:rPr>
          <w:rFonts w:ascii="Times New Roman" w:eastAsia="Times New Roman" w:hAnsi="Times New Roman" w:cs="Times New Roman"/>
          <w:sz w:val="24"/>
          <w:szCs w:val="24"/>
        </w:rPr>
        <w:t>, listen to faculty discuss their own strategies for furthering wellness in the classroom, and brainstorm next steps.</w:t>
      </w:r>
    </w:p>
    <w:p w14:paraId="199FE955" w14:textId="77777777" w:rsidR="00086FA7" w:rsidRPr="002A5FB2" w:rsidRDefault="002C662B" w:rsidP="002A5FB2">
      <w:pPr>
        <w:pStyle w:val="ListParagraph"/>
        <w:numPr>
          <w:ilvl w:val="0"/>
          <w:numId w:val="3"/>
        </w:numPr>
        <w:ind w:left="720"/>
        <w:rPr>
          <w:rFonts w:ascii="Times New Roman" w:hAnsi="Times New Roman" w:cs="Times New Roman"/>
          <w:b/>
          <w:sz w:val="24"/>
          <w:szCs w:val="24"/>
        </w:rPr>
      </w:pPr>
      <w:r w:rsidRPr="002A5FB2">
        <w:rPr>
          <w:rFonts w:ascii="Times New Roman" w:hAnsi="Times New Roman" w:cs="Times New Roman"/>
          <w:b/>
          <w:sz w:val="24"/>
          <w:szCs w:val="24"/>
        </w:rPr>
        <w:t xml:space="preserve">The morning </w:t>
      </w:r>
      <w:r w:rsidR="008512E0">
        <w:rPr>
          <w:rFonts w:ascii="Times New Roman" w:hAnsi="Times New Roman" w:cs="Times New Roman"/>
          <w:b/>
          <w:sz w:val="24"/>
          <w:szCs w:val="24"/>
        </w:rPr>
        <w:t xml:space="preserve">session </w:t>
      </w:r>
      <w:r w:rsidRPr="002A5FB2">
        <w:rPr>
          <w:rFonts w:ascii="Times New Roman" w:hAnsi="Times New Roman" w:cs="Times New Roman"/>
          <w:b/>
          <w:sz w:val="24"/>
          <w:szCs w:val="24"/>
        </w:rPr>
        <w:t xml:space="preserve">featured a presentation by </w:t>
      </w:r>
      <w:r w:rsidR="00272732" w:rsidRPr="002A5FB2">
        <w:rPr>
          <w:rFonts w:ascii="Times New Roman" w:hAnsi="Times New Roman" w:cs="Times New Roman"/>
          <w:b/>
          <w:sz w:val="24"/>
          <w:szCs w:val="24"/>
        </w:rPr>
        <w:t>Kat</w:t>
      </w:r>
      <w:r w:rsidRPr="002A5FB2">
        <w:rPr>
          <w:rFonts w:ascii="Times New Roman" w:hAnsi="Times New Roman" w:cs="Times New Roman"/>
          <w:b/>
          <w:sz w:val="24"/>
          <w:szCs w:val="24"/>
        </w:rPr>
        <w:t>hryn</w:t>
      </w:r>
      <w:r w:rsidR="00272732" w:rsidRPr="002A5FB2">
        <w:rPr>
          <w:rFonts w:ascii="Times New Roman" w:hAnsi="Times New Roman" w:cs="Times New Roman"/>
          <w:b/>
          <w:sz w:val="24"/>
          <w:szCs w:val="24"/>
        </w:rPr>
        <w:t xml:space="preserve"> Lust</w:t>
      </w:r>
      <w:r w:rsidRPr="002A5FB2">
        <w:rPr>
          <w:rFonts w:ascii="Times New Roman" w:hAnsi="Times New Roman" w:cs="Times New Roman"/>
          <w:b/>
          <w:sz w:val="24"/>
          <w:szCs w:val="24"/>
        </w:rPr>
        <w:t>, Director of Research, Boy</w:t>
      </w:r>
      <w:r w:rsidR="00C01BF8">
        <w:rPr>
          <w:rFonts w:ascii="Times New Roman" w:hAnsi="Times New Roman" w:cs="Times New Roman"/>
          <w:b/>
          <w:sz w:val="24"/>
          <w:szCs w:val="24"/>
        </w:rPr>
        <w:t xml:space="preserve">nton Health Service, </w:t>
      </w:r>
      <w:proofErr w:type="gramStart"/>
      <w:r w:rsidR="00C01BF8">
        <w:rPr>
          <w:rFonts w:ascii="Times New Roman" w:hAnsi="Times New Roman" w:cs="Times New Roman"/>
          <w:b/>
          <w:sz w:val="24"/>
          <w:szCs w:val="24"/>
        </w:rPr>
        <w:t>University</w:t>
      </w:r>
      <w:proofErr w:type="gramEnd"/>
      <w:r w:rsidR="00C01BF8">
        <w:rPr>
          <w:rFonts w:ascii="Times New Roman" w:hAnsi="Times New Roman" w:cs="Times New Roman"/>
          <w:b/>
          <w:sz w:val="24"/>
          <w:szCs w:val="24"/>
        </w:rPr>
        <w:t xml:space="preserve"> </w:t>
      </w:r>
      <w:r w:rsidRPr="002A5FB2">
        <w:rPr>
          <w:rFonts w:ascii="Times New Roman" w:hAnsi="Times New Roman" w:cs="Times New Roman"/>
          <w:b/>
          <w:sz w:val="24"/>
          <w:szCs w:val="24"/>
        </w:rPr>
        <w:t xml:space="preserve">of Minnesota. </w:t>
      </w:r>
    </w:p>
    <w:p w14:paraId="26C72B03" w14:textId="77777777" w:rsidR="001D3724" w:rsidRDefault="005365D2" w:rsidP="001D3724">
      <w:pPr>
        <w:rPr>
          <w:rFonts w:ascii="Times New Roman" w:hAnsi="Times New Roman" w:cs="Times New Roman"/>
          <w:sz w:val="24"/>
          <w:szCs w:val="24"/>
        </w:rPr>
      </w:pPr>
      <w:r>
        <w:rPr>
          <w:rFonts w:ascii="Times New Roman" w:hAnsi="Times New Roman" w:cs="Times New Roman"/>
          <w:sz w:val="24"/>
          <w:szCs w:val="24"/>
        </w:rPr>
        <w:t>Dr. Lust’s</w:t>
      </w:r>
      <w:r w:rsidR="008512E0">
        <w:rPr>
          <w:rFonts w:ascii="Times New Roman" w:hAnsi="Times New Roman" w:cs="Times New Roman"/>
          <w:sz w:val="24"/>
          <w:szCs w:val="24"/>
        </w:rPr>
        <w:t xml:space="preserve"> prese</w:t>
      </w:r>
      <w:r w:rsidR="002A5FB2">
        <w:rPr>
          <w:rFonts w:ascii="Times New Roman" w:hAnsi="Times New Roman" w:cs="Times New Roman"/>
          <w:sz w:val="24"/>
          <w:szCs w:val="24"/>
        </w:rPr>
        <w:t>ntation</w:t>
      </w:r>
      <w:r w:rsidR="008512E0">
        <w:rPr>
          <w:rFonts w:ascii="Times New Roman" w:hAnsi="Times New Roman" w:cs="Times New Roman"/>
          <w:sz w:val="24"/>
          <w:szCs w:val="24"/>
        </w:rPr>
        <w:t xml:space="preserve"> </w:t>
      </w:r>
      <w:r>
        <w:rPr>
          <w:rFonts w:ascii="Times New Roman" w:hAnsi="Times New Roman" w:cs="Times New Roman"/>
          <w:sz w:val="24"/>
          <w:szCs w:val="24"/>
        </w:rPr>
        <w:t xml:space="preserve">provided extensive data gathered from a survey administered in 2015 as part of a state-wide investigation of </w:t>
      </w:r>
      <w:r w:rsidR="00C86219">
        <w:rPr>
          <w:rFonts w:ascii="Times New Roman" w:hAnsi="Times New Roman" w:cs="Times New Roman"/>
          <w:sz w:val="24"/>
          <w:szCs w:val="24"/>
        </w:rPr>
        <w:t xml:space="preserve">college </w:t>
      </w:r>
      <w:r>
        <w:rPr>
          <w:rFonts w:ascii="Times New Roman" w:hAnsi="Times New Roman" w:cs="Times New Roman"/>
          <w:sz w:val="24"/>
          <w:szCs w:val="24"/>
        </w:rPr>
        <w:t xml:space="preserve">student health.  Surveys were sent to 2000 Augsburg students; 758 were completed (a 36% rate.)  </w:t>
      </w:r>
      <w:r w:rsidRPr="005365D2">
        <w:rPr>
          <w:rFonts w:ascii="Times New Roman" w:hAnsi="Times New Roman" w:cs="Times New Roman"/>
          <w:b/>
          <w:sz w:val="24"/>
          <w:szCs w:val="24"/>
        </w:rPr>
        <w:t>Note:</w:t>
      </w:r>
      <w:r>
        <w:rPr>
          <w:rFonts w:ascii="Times New Roman" w:hAnsi="Times New Roman" w:cs="Times New Roman"/>
          <w:sz w:val="24"/>
          <w:szCs w:val="24"/>
        </w:rPr>
        <w:t xml:space="preserve">  Of the students who completed the survey, 24% reported being “first-generation,” which is far below the </w:t>
      </w:r>
      <w:r w:rsidR="007E673D">
        <w:rPr>
          <w:rFonts w:ascii="Times New Roman" w:hAnsi="Times New Roman" w:cs="Times New Roman"/>
          <w:sz w:val="24"/>
          <w:szCs w:val="24"/>
        </w:rPr>
        <w:t>40%</w:t>
      </w:r>
      <w:r>
        <w:rPr>
          <w:rFonts w:ascii="Times New Roman" w:hAnsi="Times New Roman" w:cs="Times New Roman"/>
          <w:sz w:val="24"/>
          <w:szCs w:val="24"/>
        </w:rPr>
        <w:t xml:space="preserve"> officially recorded by Augsburg</w:t>
      </w:r>
      <w:r w:rsidR="007E673D">
        <w:rPr>
          <w:rFonts w:ascii="Times New Roman" w:hAnsi="Times New Roman" w:cs="Times New Roman"/>
          <w:sz w:val="24"/>
          <w:szCs w:val="24"/>
        </w:rPr>
        <w:t xml:space="preserve">.  </w:t>
      </w:r>
      <w:r>
        <w:rPr>
          <w:rFonts w:ascii="Times New Roman" w:hAnsi="Times New Roman" w:cs="Times New Roman"/>
          <w:sz w:val="24"/>
          <w:szCs w:val="24"/>
        </w:rPr>
        <w:t>Therefore, the data might not accurately represent the</w:t>
      </w:r>
      <w:r w:rsidR="00C86219">
        <w:rPr>
          <w:rFonts w:ascii="Times New Roman" w:hAnsi="Times New Roman" w:cs="Times New Roman"/>
          <w:sz w:val="24"/>
          <w:szCs w:val="24"/>
        </w:rPr>
        <w:t xml:space="preserve"> views and experiences of first-generation students.</w:t>
      </w:r>
      <w:r w:rsidR="007E673D">
        <w:rPr>
          <w:rFonts w:ascii="Times New Roman" w:hAnsi="Times New Roman" w:cs="Times New Roman"/>
          <w:sz w:val="24"/>
          <w:szCs w:val="24"/>
        </w:rPr>
        <w:t xml:space="preserve">  </w:t>
      </w:r>
    </w:p>
    <w:p w14:paraId="41C9D05B" w14:textId="77777777" w:rsidR="008F2D84" w:rsidRPr="00792C84" w:rsidRDefault="008F2D84">
      <w:pPr>
        <w:rPr>
          <w:rFonts w:ascii="Times New Roman" w:hAnsi="Times New Roman" w:cs="Times New Roman"/>
          <w:b/>
          <w:sz w:val="24"/>
          <w:szCs w:val="24"/>
        </w:rPr>
      </w:pPr>
      <w:r w:rsidRPr="00792C84">
        <w:rPr>
          <w:rFonts w:ascii="Times New Roman" w:hAnsi="Times New Roman" w:cs="Times New Roman"/>
          <w:b/>
          <w:sz w:val="24"/>
          <w:szCs w:val="24"/>
        </w:rPr>
        <w:t xml:space="preserve">In many ways, </w:t>
      </w:r>
      <w:r w:rsidR="008512E0" w:rsidRPr="00792C84">
        <w:rPr>
          <w:rFonts w:ascii="Times New Roman" w:hAnsi="Times New Roman" w:cs="Times New Roman"/>
          <w:b/>
          <w:sz w:val="24"/>
          <w:szCs w:val="24"/>
        </w:rPr>
        <w:t xml:space="preserve">Augsburg students align </w:t>
      </w:r>
      <w:r w:rsidRPr="00792C84">
        <w:rPr>
          <w:rFonts w:ascii="Times New Roman" w:hAnsi="Times New Roman" w:cs="Times New Roman"/>
          <w:b/>
          <w:sz w:val="24"/>
          <w:szCs w:val="24"/>
        </w:rPr>
        <w:t>with the general trends:</w:t>
      </w:r>
    </w:p>
    <w:p w14:paraId="764B0AB9" w14:textId="4FAF3B66" w:rsidR="00C01BF8" w:rsidRDefault="00C01BF8"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Approximately 42% of Augsburg students have been diagnosed with a mental health condition during their lifetime (the average among all schools is 39.7%, with a range of 32% to 58%)</w:t>
      </w:r>
      <w:r w:rsidR="00D13DFE">
        <w:rPr>
          <w:rFonts w:ascii="Times New Roman" w:hAnsi="Times New Roman" w:cs="Times New Roman"/>
          <w:sz w:val="24"/>
          <w:szCs w:val="24"/>
        </w:rPr>
        <w:t xml:space="preserve">.  </w:t>
      </w:r>
    </w:p>
    <w:p w14:paraId="37E748FA" w14:textId="77777777" w:rsidR="009C3294" w:rsidRDefault="009C3294"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18% have been diagnosed with a mental health condition in the last 12 months (12% for men; 22% for women)</w:t>
      </w:r>
    </w:p>
    <w:p w14:paraId="3EE77CB5" w14:textId="77777777" w:rsidR="008F2D84" w:rsidRDefault="005D2D93"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Female students report more days of “poor mental health”</w:t>
      </w:r>
      <w:r w:rsidR="00EA5DE1">
        <w:rPr>
          <w:rFonts w:ascii="Times New Roman" w:hAnsi="Times New Roman" w:cs="Times New Roman"/>
          <w:sz w:val="24"/>
          <w:szCs w:val="24"/>
        </w:rPr>
        <w:t xml:space="preserve"> than men (a mean of 7</w:t>
      </w:r>
      <w:r w:rsidR="006A79C2">
        <w:rPr>
          <w:rFonts w:ascii="Times New Roman" w:hAnsi="Times New Roman" w:cs="Times New Roman"/>
          <w:sz w:val="24"/>
          <w:szCs w:val="24"/>
        </w:rPr>
        <w:t xml:space="preserve"> days </w:t>
      </w:r>
      <w:r w:rsidR="00EA5DE1">
        <w:rPr>
          <w:rFonts w:ascii="Times New Roman" w:hAnsi="Times New Roman" w:cs="Times New Roman"/>
          <w:sz w:val="24"/>
          <w:szCs w:val="24"/>
        </w:rPr>
        <w:t>/</w:t>
      </w:r>
      <w:proofErr w:type="spellStart"/>
      <w:r w:rsidR="00EA5DE1">
        <w:rPr>
          <w:rFonts w:ascii="Times New Roman" w:hAnsi="Times New Roman" w:cs="Times New Roman"/>
          <w:sz w:val="24"/>
          <w:szCs w:val="24"/>
        </w:rPr>
        <w:t>mo</w:t>
      </w:r>
      <w:proofErr w:type="spellEnd"/>
      <w:r w:rsidR="00EA5DE1">
        <w:rPr>
          <w:rFonts w:ascii="Times New Roman" w:hAnsi="Times New Roman" w:cs="Times New Roman"/>
          <w:sz w:val="24"/>
          <w:szCs w:val="24"/>
        </w:rPr>
        <w:t xml:space="preserve"> versus 4.8</w:t>
      </w:r>
      <w:r w:rsidR="006A79C2">
        <w:rPr>
          <w:rFonts w:ascii="Times New Roman" w:hAnsi="Times New Roman" w:cs="Times New Roman"/>
          <w:sz w:val="24"/>
          <w:szCs w:val="24"/>
        </w:rPr>
        <w:t xml:space="preserve"> days </w:t>
      </w:r>
      <w:r w:rsidR="00EA5DE1">
        <w:rPr>
          <w:rFonts w:ascii="Times New Roman" w:hAnsi="Times New Roman" w:cs="Times New Roman"/>
          <w:sz w:val="24"/>
          <w:szCs w:val="24"/>
        </w:rPr>
        <w:t>/</w:t>
      </w:r>
      <w:proofErr w:type="spellStart"/>
      <w:r w:rsidR="00EA5DE1">
        <w:rPr>
          <w:rFonts w:ascii="Times New Roman" w:hAnsi="Times New Roman" w:cs="Times New Roman"/>
          <w:sz w:val="24"/>
          <w:szCs w:val="24"/>
        </w:rPr>
        <w:t>mo</w:t>
      </w:r>
      <w:proofErr w:type="spellEnd"/>
      <w:r w:rsidR="00EA5DE1">
        <w:rPr>
          <w:rFonts w:ascii="Times New Roman" w:hAnsi="Times New Roman" w:cs="Times New Roman"/>
          <w:sz w:val="24"/>
          <w:szCs w:val="24"/>
        </w:rPr>
        <w:t>)</w:t>
      </w:r>
      <w:r>
        <w:rPr>
          <w:rFonts w:ascii="Times New Roman" w:hAnsi="Times New Roman" w:cs="Times New Roman"/>
          <w:sz w:val="24"/>
          <w:szCs w:val="24"/>
        </w:rPr>
        <w:t xml:space="preserve"> </w:t>
      </w:r>
    </w:p>
    <w:p w14:paraId="51A7F615" w14:textId="77777777" w:rsidR="00C01BF8" w:rsidRPr="005D2D93" w:rsidRDefault="00C01BF8" w:rsidP="00C01BF8">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most commonly reported mental health condition among our students is anxiety (11.6%), followed by depression (9.9%), panic attacks (5.5%), seasonal affective disorder (4.3%), social anxiety (3.3%), and attention deficit disorder (2.5%)</w:t>
      </w:r>
    </w:p>
    <w:p w14:paraId="339864AA" w14:textId="455CF065" w:rsidR="00857590" w:rsidRDefault="00857590"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Approximately 24% of Augsburg students engage in “high-risk” drinking each month (</w:t>
      </w:r>
      <w:r w:rsidR="00015AED">
        <w:rPr>
          <w:rFonts w:ascii="Times New Roman" w:hAnsi="Times New Roman" w:cs="Times New Roman"/>
          <w:sz w:val="24"/>
          <w:szCs w:val="24"/>
        </w:rPr>
        <w:t>5 or more</w:t>
      </w:r>
      <w:r>
        <w:rPr>
          <w:rFonts w:ascii="Times New Roman" w:hAnsi="Times New Roman" w:cs="Times New Roman"/>
          <w:sz w:val="24"/>
          <w:szCs w:val="24"/>
        </w:rPr>
        <w:t xml:space="preserve"> drinks </w:t>
      </w:r>
      <w:r w:rsidR="00CC1FDE">
        <w:rPr>
          <w:rFonts w:ascii="Times New Roman" w:hAnsi="Times New Roman" w:cs="Times New Roman"/>
          <w:sz w:val="24"/>
          <w:szCs w:val="24"/>
        </w:rPr>
        <w:t>in</w:t>
      </w:r>
      <w:r>
        <w:rPr>
          <w:rFonts w:ascii="Times New Roman" w:hAnsi="Times New Roman" w:cs="Times New Roman"/>
          <w:sz w:val="24"/>
          <w:szCs w:val="24"/>
        </w:rPr>
        <w:t xml:space="preserve"> one </w:t>
      </w:r>
      <w:r w:rsidR="00CC1FDE">
        <w:rPr>
          <w:rFonts w:ascii="Times New Roman" w:hAnsi="Times New Roman" w:cs="Times New Roman"/>
          <w:sz w:val="24"/>
          <w:szCs w:val="24"/>
        </w:rPr>
        <w:t>sitting</w:t>
      </w:r>
      <w:r w:rsidR="004966D8">
        <w:rPr>
          <w:rFonts w:ascii="Times New Roman" w:hAnsi="Times New Roman" w:cs="Times New Roman"/>
          <w:sz w:val="24"/>
          <w:szCs w:val="24"/>
        </w:rPr>
        <w:t>.</w:t>
      </w:r>
      <w:r>
        <w:rPr>
          <w:rFonts w:ascii="Times New Roman" w:hAnsi="Times New Roman" w:cs="Times New Roman"/>
          <w:sz w:val="24"/>
          <w:szCs w:val="24"/>
        </w:rPr>
        <w:t>)</w:t>
      </w:r>
      <w:r w:rsidR="004966D8">
        <w:rPr>
          <w:rFonts w:ascii="Times New Roman" w:hAnsi="Times New Roman" w:cs="Times New Roman"/>
          <w:sz w:val="24"/>
          <w:szCs w:val="24"/>
        </w:rPr>
        <w:t xml:space="preserve">  This number is slightly lower than in 2011, the last time the survey was conducted.</w:t>
      </w:r>
    </w:p>
    <w:p w14:paraId="785A89D9" w14:textId="77777777" w:rsidR="009C3294" w:rsidRDefault="009C3294"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53% of Augsburg students report getting adequate sleep on 3 or fewer days / week</w:t>
      </w:r>
    </w:p>
    <w:p w14:paraId="44673D99" w14:textId="77777777" w:rsidR="009C3294" w:rsidRDefault="009C3294"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is a direct correlation between </w:t>
      </w:r>
      <w:r w:rsidR="00A3397A">
        <w:rPr>
          <w:rFonts w:ascii="Times New Roman" w:hAnsi="Times New Roman" w:cs="Times New Roman"/>
          <w:sz w:val="24"/>
          <w:szCs w:val="24"/>
        </w:rPr>
        <w:t xml:space="preserve">perception of ability to manage stress, </w:t>
      </w:r>
      <w:r>
        <w:rPr>
          <w:rFonts w:ascii="Times New Roman" w:hAnsi="Times New Roman" w:cs="Times New Roman"/>
          <w:sz w:val="24"/>
          <w:szCs w:val="24"/>
        </w:rPr>
        <w:t xml:space="preserve">and lower GPA </w:t>
      </w:r>
    </w:p>
    <w:p w14:paraId="47B2E27C" w14:textId="77777777" w:rsidR="00857590" w:rsidRDefault="009C3294"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There is a direct </w:t>
      </w:r>
      <w:r w:rsidR="00857590">
        <w:rPr>
          <w:rFonts w:ascii="Times New Roman" w:hAnsi="Times New Roman" w:cs="Times New Roman"/>
          <w:sz w:val="24"/>
          <w:szCs w:val="24"/>
        </w:rPr>
        <w:t xml:space="preserve">correlation between alcohol / marijuana use and </w:t>
      </w:r>
      <w:r>
        <w:rPr>
          <w:rFonts w:ascii="Times New Roman" w:hAnsi="Times New Roman" w:cs="Times New Roman"/>
          <w:sz w:val="24"/>
          <w:szCs w:val="24"/>
        </w:rPr>
        <w:t xml:space="preserve">lower </w:t>
      </w:r>
      <w:r w:rsidR="00857590">
        <w:rPr>
          <w:rFonts w:ascii="Times New Roman" w:hAnsi="Times New Roman" w:cs="Times New Roman"/>
          <w:sz w:val="24"/>
          <w:szCs w:val="24"/>
        </w:rPr>
        <w:t>GPA (</w:t>
      </w:r>
      <w:r w:rsidR="00363E6D">
        <w:rPr>
          <w:rFonts w:ascii="Times New Roman" w:hAnsi="Times New Roman" w:cs="Times New Roman"/>
          <w:sz w:val="24"/>
          <w:szCs w:val="24"/>
        </w:rPr>
        <w:t xml:space="preserve">e.g. </w:t>
      </w:r>
      <w:r w:rsidR="00857590">
        <w:rPr>
          <w:rFonts w:ascii="Times New Roman" w:hAnsi="Times New Roman" w:cs="Times New Roman"/>
          <w:sz w:val="24"/>
          <w:szCs w:val="24"/>
        </w:rPr>
        <w:t>GPA falls from an average of 3.</w:t>
      </w:r>
      <w:r w:rsidR="00015AED">
        <w:rPr>
          <w:rFonts w:ascii="Times New Roman" w:hAnsi="Times New Roman" w:cs="Times New Roman"/>
          <w:sz w:val="24"/>
          <w:szCs w:val="24"/>
        </w:rPr>
        <w:t>4 among students who don’t use restricted substances</w:t>
      </w:r>
      <w:r w:rsidR="00857590">
        <w:rPr>
          <w:rFonts w:ascii="Times New Roman" w:hAnsi="Times New Roman" w:cs="Times New Roman"/>
          <w:sz w:val="24"/>
          <w:szCs w:val="24"/>
        </w:rPr>
        <w:t xml:space="preserve"> to 3.0 for students who </w:t>
      </w:r>
      <w:r w:rsidR="00015AED">
        <w:rPr>
          <w:rFonts w:ascii="Times New Roman" w:hAnsi="Times New Roman" w:cs="Times New Roman"/>
          <w:sz w:val="24"/>
          <w:szCs w:val="24"/>
        </w:rPr>
        <w:t>do</w:t>
      </w:r>
      <w:r w:rsidR="00857590">
        <w:rPr>
          <w:rFonts w:ascii="Times New Roman" w:hAnsi="Times New Roman" w:cs="Times New Roman"/>
          <w:sz w:val="24"/>
          <w:szCs w:val="24"/>
        </w:rPr>
        <w:t>)</w:t>
      </w:r>
    </w:p>
    <w:p w14:paraId="34A788F6" w14:textId="77777777" w:rsidR="00FC7B8A" w:rsidRDefault="009C3294"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39.2% of women and 12.8% of men at Augsburg report having been a victim of sexual assault </w:t>
      </w:r>
      <w:r w:rsidR="00FC7B8A">
        <w:rPr>
          <w:rFonts w:ascii="Times New Roman" w:hAnsi="Times New Roman" w:cs="Times New Roman"/>
          <w:sz w:val="24"/>
          <w:szCs w:val="24"/>
        </w:rPr>
        <w:t>at some point in their lifetime</w:t>
      </w:r>
    </w:p>
    <w:p w14:paraId="1A3E1E03" w14:textId="77777777" w:rsidR="009C3294" w:rsidRDefault="00FC7B8A" w:rsidP="005D2D93">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6% of Augsburg students report an eating disorder</w:t>
      </w:r>
      <w:r w:rsidR="009C3294">
        <w:rPr>
          <w:rFonts w:ascii="Times New Roman" w:hAnsi="Times New Roman" w:cs="Times New Roman"/>
          <w:sz w:val="24"/>
          <w:szCs w:val="24"/>
        </w:rPr>
        <w:t xml:space="preserve">  </w:t>
      </w:r>
    </w:p>
    <w:p w14:paraId="5C1207FE" w14:textId="77777777" w:rsidR="00272732" w:rsidRPr="00792C84" w:rsidRDefault="006A79C2">
      <w:pPr>
        <w:rPr>
          <w:rFonts w:ascii="Times New Roman" w:hAnsi="Times New Roman" w:cs="Times New Roman"/>
          <w:b/>
          <w:sz w:val="24"/>
          <w:szCs w:val="24"/>
        </w:rPr>
      </w:pPr>
      <w:r>
        <w:rPr>
          <w:rFonts w:ascii="Times New Roman" w:hAnsi="Times New Roman" w:cs="Times New Roman"/>
          <w:b/>
          <w:sz w:val="24"/>
          <w:szCs w:val="24"/>
        </w:rPr>
        <w:t>Augsburg students</w:t>
      </w:r>
      <w:r w:rsidR="008F2D84" w:rsidRPr="00792C84">
        <w:rPr>
          <w:rFonts w:ascii="Times New Roman" w:hAnsi="Times New Roman" w:cs="Times New Roman"/>
          <w:b/>
          <w:sz w:val="24"/>
          <w:szCs w:val="24"/>
        </w:rPr>
        <w:t xml:space="preserve"> </w:t>
      </w:r>
      <w:r w:rsidR="008512E0" w:rsidRPr="00792C84">
        <w:rPr>
          <w:rFonts w:ascii="Times New Roman" w:hAnsi="Times New Roman" w:cs="Times New Roman"/>
          <w:b/>
          <w:sz w:val="24"/>
          <w:szCs w:val="24"/>
        </w:rPr>
        <w:t xml:space="preserve">depart from general </w:t>
      </w:r>
      <w:r w:rsidR="00D33D90">
        <w:rPr>
          <w:rFonts w:ascii="Times New Roman" w:hAnsi="Times New Roman" w:cs="Times New Roman"/>
          <w:b/>
          <w:sz w:val="24"/>
          <w:szCs w:val="24"/>
        </w:rPr>
        <w:t xml:space="preserve">student </w:t>
      </w:r>
      <w:r w:rsidR="008512E0" w:rsidRPr="00792C84">
        <w:rPr>
          <w:rFonts w:ascii="Times New Roman" w:hAnsi="Times New Roman" w:cs="Times New Roman"/>
          <w:b/>
          <w:sz w:val="24"/>
          <w:szCs w:val="24"/>
        </w:rPr>
        <w:t>health trends</w:t>
      </w:r>
      <w:r w:rsidR="008F2D84" w:rsidRPr="00792C84">
        <w:rPr>
          <w:rFonts w:ascii="Times New Roman" w:hAnsi="Times New Roman" w:cs="Times New Roman"/>
          <w:b/>
          <w:sz w:val="24"/>
          <w:szCs w:val="24"/>
        </w:rPr>
        <w:t xml:space="preserve"> in some </w:t>
      </w:r>
      <w:r w:rsidR="00363E6D" w:rsidRPr="00792C84">
        <w:rPr>
          <w:rFonts w:ascii="Times New Roman" w:hAnsi="Times New Roman" w:cs="Times New Roman"/>
          <w:b/>
          <w:sz w:val="24"/>
          <w:szCs w:val="24"/>
        </w:rPr>
        <w:t>important</w:t>
      </w:r>
      <w:r w:rsidR="008F2D84" w:rsidRPr="00792C84">
        <w:rPr>
          <w:rFonts w:ascii="Times New Roman" w:hAnsi="Times New Roman" w:cs="Times New Roman"/>
          <w:b/>
          <w:sz w:val="24"/>
          <w:szCs w:val="24"/>
        </w:rPr>
        <w:t xml:space="preserve"> ways</w:t>
      </w:r>
      <w:r w:rsidR="002A5FB2" w:rsidRPr="00792C84">
        <w:rPr>
          <w:rFonts w:ascii="Times New Roman" w:hAnsi="Times New Roman" w:cs="Times New Roman"/>
          <w:b/>
          <w:sz w:val="24"/>
          <w:szCs w:val="24"/>
        </w:rPr>
        <w:t>:</w:t>
      </w:r>
    </w:p>
    <w:p w14:paraId="3AC9903D" w14:textId="77777777" w:rsidR="00463157" w:rsidRPr="00C220A6" w:rsidRDefault="00463157" w:rsidP="00463157">
      <w:pPr>
        <w:pStyle w:val="ListParagraph"/>
        <w:numPr>
          <w:ilvl w:val="0"/>
          <w:numId w:val="5"/>
        </w:numPr>
        <w:rPr>
          <w:rFonts w:ascii="Times New Roman" w:hAnsi="Times New Roman" w:cs="Times New Roman"/>
          <w:sz w:val="24"/>
          <w:szCs w:val="24"/>
        </w:rPr>
      </w:pPr>
      <w:r w:rsidRPr="00C220A6">
        <w:rPr>
          <w:rFonts w:ascii="Times New Roman" w:hAnsi="Times New Roman" w:cs="Times New Roman"/>
          <w:sz w:val="24"/>
          <w:szCs w:val="24"/>
        </w:rPr>
        <w:t>A higher number than average declined to indicated gender (13%); 2% indicated they were transgender</w:t>
      </w:r>
      <w:r w:rsidR="005D2D93" w:rsidRPr="00C220A6">
        <w:rPr>
          <w:rFonts w:ascii="Times New Roman" w:hAnsi="Times New Roman" w:cs="Times New Roman"/>
          <w:sz w:val="24"/>
          <w:szCs w:val="24"/>
        </w:rPr>
        <w:t xml:space="preserve">. </w:t>
      </w:r>
    </w:p>
    <w:p w14:paraId="61AF3C64" w14:textId="77777777" w:rsidR="00463157" w:rsidRPr="00C220A6" w:rsidRDefault="00463157" w:rsidP="00463157">
      <w:pPr>
        <w:pStyle w:val="ListParagraph"/>
        <w:numPr>
          <w:ilvl w:val="0"/>
          <w:numId w:val="5"/>
        </w:numPr>
        <w:rPr>
          <w:rFonts w:ascii="Times New Roman" w:hAnsi="Times New Roman" w:cs="Times New Roman"/>
          <w:sz w:val="24"/>
          <w:szCs w:val="24"/>
        </w:rPr>
      </w:pPr>
      <w:r w:rsidRPr="00C220A6">
        <w:rPr>
          <w:rFonts w:ascii="Times New Roman" w:hAnsi="Times New Roman" w:cs="Times New Roman"/>
          <w:sz w:val="24"/>
          <w:szCs w:val="24"/>
        </w:rPr>
        <w:t>More Augsburg students are uninsured (9% as compared with 3% at the U of MN; among male students, the number rises to 12%</w:t>
      </w:r>
      <w:r w:rsidR="005D2D93" w:rsidRPr="00C220A6">
        <w:rPr>
          <w:rFonts w:ascii="Times New Roman" w:hAnsi="Times New Roman" w:cs="Times New Roman"/>
          <w:sz w:val="24"/>
          <w:szCs w:val="24"/>
        </w:rPr>
        <w:t>.</w:t>
      </w:r>
      <w:r w:rsidRPr="00C220A6">
        <w:rPr>
          <w:rFonts w:ascii="Times New Roman" w:hAnsi="Times New Roman" w:cs="Times New Roman"/>
          <w:sz w:val="24"/>
          <w:szCs w:val="24"/>
        </w:rPr>
        <w:t>)</w:t>
      </w:r>
      <w:r w:rsidR="005D2D93" w:rsidRPr="00C220A6">
        <w:rPr>
          <w:rFonts w:ascii="Times New Roman" w:hAnsi="Times New Roman" w:cs="Times New Roman"/>
          <w:sz w:val="24"/>
          <w:szCs w:val="24"/>
        </w:rPr>
        <w:t xml:space="preserve">  </w:t>
      </w:r>
      <w:r w:rsidR="00D33D90">
        <w:rPr>
          <w:rFonts w:ascii="Times New Roman" w:hAnsi="Times New Roman" w:cs="Times New Roman"/>
          <w:sz w:val="24"/>
          <w:szCs w:val="24"/>
        </w:rPr>
        <w:t xml:space="preserve">(Note: In contrast to the U of MN, Augsburg does not require insurance.)  </w:t>
      </w:r>
      <w:r w:rsidR="005D2D93" w:rsidRPr="00C220A6">
        <w:rPr>
          <w:rFonts w:ascii="Times New Roman" w:hAnsi="Times New Roman" w:cs="Times New Roman"/>
          <w:sz w:val="24"/>
          <w:szCs w:val="24"/>
        </w:rPr>
        <w:t>6.6% of Augsburg students reported that lack of insurance was a major “stressor</w:t>
      </w:r>
      <w:r w:rsidR="006A79C2">
        <w:rPr>
          <w:rFonts w:ascii="Times New Roman" w:hAnsi="Times New Roman" w:cs="Times New Roman"/>
          <w:sz w:val="24"/>
          <w:szCs w:val="24"/>
        </w:rPr>
        <w:t>.</w:t>
      </w:r>
      <w:r w:rsidR="005D2D93" w:rsidRPr="00C220A6">
        <w:rPr>
          <w:rFonts w:ascii="Times New Roman" w:hAnsi="Times New Roman" w:cs="Times New Roman"/>
          <w:sz w:val="24"/>
          <w:szCs w:val="24"/>
        </w:rPr>
        <w:t>”</w:t>
      </w:r>
      <w:r w:rsidR="00D33D90">
        <w:rPr>
          <w:rFonts w:ascii="Times New Roman" w:hAnsi="Times New Roman" w:cs="Times New Roman"/>
          <w:sz w:val="24"/>
          <w:szCs w:val="24"/>
        </w:rPr>
        <w:t xml:space="preserve"> </w:t>
      </w:r>
    </w:p>
    <w:p w14:paraId="1AACA611" w14:textId="77777777" w:rsidR="00363E6D" w:rsidRDefault="00363E6D" w:rsidP="00463157">
      <w:pPr>
        <w:pStyle w:val="ListParagraph"/>
        <w:numPr>
          <w:ilvl w:val="0"/>
          <w:numId w:val="5"/>
        </w:numPr>
        <w:rPr>
          <w:rFonts w:ascii="Times New Roman" w:hAnsi="Times New Roman" w:cs="Times New Roman"/>
          <w:sz w:val="24"/>
          <w:szCs w:val="24"/>
        </w:rPr>
      </w:pPr>
      <w:r w:rsidRPr="00C220A6">
        <w:rPr>
          <w:rFonts w:ascii="Times New Roman" w:hAnsi="Times New Roman" w:cs="Times New Roman"/>
          <w:sz w:val="24"/>
          <w:szCs w:val="24"/>
        </w:rPr>
        <w:t>More students</w:t>
      </w:r>
      <w:r w:rsidR="00D33D90">
        <w:rPr>
          <w:rFonts w:ascii="Times New Roman" w:hAnsi="Times New Roman" w:cs="Times New Roman"/>
          <w:sz w:val="24"/>
          <w:szCs w:val="24"/>
        </w:rPr>
        <w:t xml:space="preserve"> than average</w:t>
      </w:r>
      <w:r w:rsidRPr="00C220A6">
        <w:rPr>
          <w:rFonts w:ascii="Times New Roman" w:hAnsi="Times New Roman" w:cs="Times New Roman"/>
          <w:sz w:val="24"/>
          <w:szCs w:val="24"/>
        </w:rPr>
        <w:t xml:space="preserve"> (2.7%) contacted a crisis line in the past month:  of those, 33% contacted it once, 42% contacted it twice, 25% contacted it 3 or more times</w:t>
      </w:r>
      <w:r w:rsidR="006A79C2">
        <w:rPr>
          <w:rFonts w:ascii="Times New Roman" w:hAnsi="Times New Roman" w:cs="Times New Roman"/>
          <w:sz w:val="24"/>
          <w:szCs w:val="24"/>
        </w:rPr>
        <w:t xml:space="preserve"> (meaning, the first call did not resolve the issue)</w:t>
      </w:r>
    </w:p>
    <w:p w14:paraId="6C6B9691" w14:textId="77777777" w:rsidR="009C3294" w:rsidRDefault="009C3294" w:rsidP="004631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More students at Augsburg report “food insecurity” (meaning, they </w:t>
      </w:r>
      <w:r w:rsidR="00FC7B8A">
        <w:rPr>
          <w:rFonts w:ascii="Times New Roman" w:hAnsi="Times New Roman" w:cs="Times New Roman"/>
          <w:sz w:val="24"/>
          <w:szCs w:val="24"/>
        </w:rPr>
        <w:t xml:space="preserve">worry about </w:t>
      </w:r>
      <w:r>
        <w:rPr>
          <w:rFonts w:ascii="Times New Roman" w:hAnsi="Times New Roman" w:cs="Times New Roman"/>
          <w:sz w:val="24"/>
          <w:szCs w:val="24"/>
        </w:rPr>
        <w:t>run</w:t>
      </w:r>
      <w:r w:rsidR="00FC7B8A">
        <w:rPr>
          <w:rFonts w:ascii="Times New Roman" w:hAnsi="Times New Roman" w:cs="Times New Roman"/>
          <w:sz w:val="24"/>
          <w:szCs w:val="24"/>
        </w:rPr>
        <w:t>ning</w:t>
      </w:r>
      <w:r>
        <w:rPr>
          <w:rFonts w:ascii="Times New Roman" w:hAnsi="Times New Roman" w:cs="Times New Roman"/>
          <w:sz w:val="24"/>
          <w:szCs w:val="24"/>
        </w:rPr>
        <w:t xml:space="preserve"> out of resources for food by the end of the month) –</w:t>
      </w:r>
      <w:r w:rsidR="00FC7B8A">
        <w:rPr>
          <w:rFonts w:ascii="Times New Roman" w:hAnsi="Times New Roman" w:cs="Times New Roman"/>
          <w:sz w:val="24"/>
          <w:szCs w:val="24"/>
        </w:rPr>
        <w:t xml:space="preserve"> 36</w:t>
      </w:r>
      <w:r>
        <w:rPr>
          <w:rFonts w:ascii="Times New Roman" w:hAnsi="Times New Roman" w:cs="Times New Roman"/>
          <w:sz w:val="24"/>
          <w:szCs w:val="24"/>
        </w:rPr>
        <w:t>%</w:t>
      </w:r>
      <w:r w:rsidR="00FC7B8A">
        <w:rPr>
          <w:rFonts w:ascii="Times New Roman" w:hAnsi="Times New Roman" w:cs="Times New Roman"/>
          <w:sz w:val="24"/>
          <w:szCs w:val="24"/>
        </w:rPr>
        <w:t xml:space="preserve"> (as compared to an aggregate of 23.6% for 4-year private colleges)</w:t>
      </w:r>
    </w:p>
    <w:p w14:paraId="767C21F2" w14:textId="33A7A797" w:rsidR="00FC7B8A" w:rsidRPr="00C220A6" w:rsidRDefault="00FC7B8A" w:rsidP="0046315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47% Augsburg students report “excessive computer use” – 4% more than the aggregate of 43%</w:t>
      </w:r>
    </w:p>
    <w:p w14:paraId="34C61587" w14:textId="5C232E85" w:rsidR="00C97924" w:rsidRDefault="00C97924">
      <w:pPr>
        <w:rPr>
          <w:rFonts w:ascii="Times New Roman" w:hAnsi="Times New Roman" w:cs="Times New Roman"/>
          <w:b/>
          <w:sz w:val="24"/>
          <w:szCs w:val="24"/>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7F599B9" wp14:editId="68023163">
                <wp:simplePos x="0" y="0"/>
                <wp:positionH relativeFrom="margin">
                  <wp:posOffset>457200</wp:posOffset>
                </wp:positionH>
                <wp:positionV relativeFrom="paragraph">
                  <wp:posOffset>8255</wp:posOffset>
                </wp:positionV>
                <wp:extent cx="5478780" cy="1257300"/>
                <wp:effectExtent l="0" t="0" r="26670" b="19050"/>
                <wp:wrapNone/>
                <wp:docPr id="1" name="Text Box 1"/>
                <wp:cNvGraphicFramePr/>
                <a:graphic xmlns:a="http://schemas.openxmlformats.org/drawingml/2006/main">
                  <a:graphicData uri="http://schemas.microsoft.com/office/word/2010/wordprocessingShape">
                    <wps:wsp>
                      <wps:cNvSpPr txBox="1"/>
                      <wps:spPr>
                        <a:xfrm>
                          <a:off x="0" y="0"/>
                          <a:ext cx="5478780" cy="1257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780708" w14:textId="31664C8F" w:rsidR="00C97924" w:rsidRPr="00C97924" w:rsidRDefault="00C97924" w:rsidP="00C97924">
                            <w:pPr>
                              <w:pStyle w:val="ListParagraph"/>
                              <w:ind w:left="792"/>
                              <w:rPr>
                                <w:rFonts w:ascii="Times New Roman" w:hAnsi="Times New Roman" w:cs="Times New Roman"/>
                                <w:b/>
                                <w:sz w:val="28"/>
                                <w:szCs w:val="28"/>
                              </w:rPr>
                            </w:pPr>
                            <w:r>
                              <w:rPr>
                                <w:rFonts w:ascii="Times New Roman" w:hAnsi="Times New Roman" w:cs="Times New Roman"/>
                                <w:b/>
                                <w:sz w:val="28"/>
                                <w:szCs w:val="28"/>
                              </w:rPr>
                              <w:t>A</w:t>
                            </w:r>
                            <w:r w:rsidRPr="00C97924">
                              <w:rPr>
                                <w:rFonts w:ascii="Times New Roman" w:hAnsi="Times New Roman" w:cs="Times New Roman"/>
                                <w:b/>
                                <w:sz w:val="28"/>
                                <w:szCs w:val="28"/>
                              </w:rPr>
                              <w:t xml:space="preserve"> major conclusion:</w:t>
                            </w:r>
                            <w:r w:rsidRPr="00C97924">
                              <w:rPr>
                                <w:rFonts w:ascii="Times New Roman" w:hAnsi="Times New Roman" w:cs="Times New Roman"/>
                                <w:sz w:val="28"/>
                                <w:szCs w:val="28"/>
                              </w:rPr>
                              <w:t xml:space="preserve">   </w:t>
                            </w:r>
                            <w:r w:rsidR="00120EF3">
                              <w:rPr>
                                <w:rFonts w:ascii="Times New Roman" w:hAnsi="Times New Roman" w:cs="Times New Roman"/>
                                <w:b/>
                                <w:sz w:val="28"/>
                                <w:szCs w:val="28"/>
                              </w:rPr>
                              <w:t>O</w:t>
                            </w:r>
                            <w:r w:rsidRPr="00C97924">
                              <w:rPr>
                                <w:rFonts w:ascii="Times New Roman" w:hAnsi="Times New Roman" w:cs="Times New Roman"/>
                                <w:b/>
                                <w:sz w:val="28"/>
                                <w:szCs w:val="28"/>
                              </w:rPr>
                              <w:t>ver the last 15-20 years, the causes of stress have s</w:t>
                            </w:r>
                            <w:r w:rsidR="00120EF3">
                              <w:rPr>
                                <w:rFonts w:ascii="Times New Roman" w:hAnsi="Times New Roman" w:cs="Times New Roman"/>
                                <w:b/>
                                <w:sz w:val="28"/>
                                <w:szCs w:val="28"/>
                              </w:rPr>
                              <w:t>hifted.  O</w:t>
                            </w:r>
                            <w:r w:rsidRPr="00C97924">
                              <w:rPr>
                                <w:rFonts w:ascii="Times New Roman" w:hAnsi="Times New Roman" w:cs="Times New Roman"/>
                                <w:b/>
                                <w:sz w:val="28"/>
                                <w:szCs w:val="28"/>
                              </w:rPr>
                              <w:t>nce, more students reported learning disabilities; now, more students are struggling with psychiatric disorders</w:t>
                            </w:r>
                            <w:r w:rsidR="00120EF3">
                              <w:rPr>
                                <w:rFonts w:ascii="Times New Roman" w:hAnsi="Times New Roman" w:cs="Times New Roman"/>
                                <w:b/>
                                <w:sz w:val="28"/>
                                <w:szCs w:val="28"/>
                              </w:rPr>
                              <w:t>.  T</w:t>
                            </w:r>
                            <w:r w:rsidRPr="00C97924">
                              <w:rPr>
                                <w:rFonts w:ascii="Times New Roman" w:hAnsi="Times New Roman" w:cs="Times New Roman"/>
                                <w:b/>
                                <w:sz w:val="28"/>
                                <w:szCs w:val="28"/>
                              </w:rPr>
                              <w:t xml:space="preserve">his study </w:t>
                            </w:r>
                            <w:r w:rsidR="00120EF3">
                              <w:rPr>
                                <w:rFonts w:ascii="Times New Roman" w:hAnsi="Times New Roman" w:cs="Times New Roman"/>
                                <w:b/>
                                <w:sz w:val="28"/>
                                <w:szCs w:val="28"/>
                              </w:rPr>
                              <w:t xml:space="preserve">also </w:t>
                            </w:r>
                            <w:bookmarkStart w:id="0" w:name="_GoBack"/>
                            <w:bookmarkEnd w:id="0"/>
                            <w:r w:rsidRPr="00C97924">
                              <w:rPr>
                                <w:rFonts w:ascii="Times New Roman" w:hAnsi="Times New Roman" w:cs="Times New Roman"/>
                                <w:b/>
                                <w:sz w:val="28"/>
                                <w:szCs w:val="28"/>
                              </w:rPr>
                              <w:t>shows that health and well-being are directly linked to academic performance.</w:t>
                            </w:r>
                          </w:p>
                          <w:p w14:paraId="3097AFF7" w14:textId="77777777" w:rsidR="00C97924" w:rsidRPr="00C97924" w:rsidRDefault="00C97924" w:rsidP="00C97924">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599B9" id="_x0000_t202" coordsize="21600,21600" o:spt="202" path="m,l,21600r21600,l21600,xe">
                <v:stroke joinstyle="miter"/>
                <v:path gradientshapeok="t" o:connecttype="rect"/>
              </v:shapetype>
              <v:shape id="Text Box 1" o:spid="_x0000_s1026" type="#_x0000_t202" style="position:absolute;margin-left:36pt;margin-top:.65pt;width:431.4pt;height: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" fillcolor="white [3201]" strokeweight=".5pt">
                <v:textbox>
                  <w:txbxContent>
                    <w:p w14:paraId="0D780708" w14:textId="31664C8F" w:rsidR="00C97924" w:rsidRPr="00C97924" w:rsidRDefault="00C97924" w:rsidP="00C97924">
                      <w:pPr>
                        <w:pStyle w:val="ListParagraph"/>
                        <w:ind w:left="792"/>
                        <w:rPr>
                          <w:rFonts w:ascii="Times New Roman" w:hAnsi="Times New Roman" w:cs="Times New Roman"/>
                          <w:b/>
                          <w:sz w:val="28"/>
                          <w:szCs w:val="28"/>
                        </w:rPr>
                      </w:pPr>
                      <w:r>
                        <w:rPr>
                          <w:rFonts w:ascii="Times New Roman" w:hAnsi="Times New Roman" w:cs="Times New Roman"/>
                          <w:b/>
                          <w:sz w:val="28"/>
                          <w:szCs w:val="28"/>
                        </w:rPr>
                        <w:t>A</w:t>
                      </w:r>
                      <w:r w:rsidRPr="00C97924">
                        <w:rPr>
                          <w:rFonts w:ascii="Times New Roman" w:hAnsi="Times New Roman" w:cs="Times New Roman"/>
                          <w:b/>
                          <w:sz w:val="28"/>
                          <w:szCs w:val="28"/>
                        </w:rPr>
                        <w:t xml:space="preserve"> major conclusion:</w:t>
                      </w:r>
                      <w:r w:rsidRPr="00C97924">
                        <w:rPr>
                          <w:rFonts w:ascii="Times New Roman" w:hAnsi="Times New Roman" w:cs="Times New Roman"/>
                          <w:sz w:val="28"/>
                          <w:szCs w:val="28"/>
                        </w:rPr>
                        <w:t xml:space="preserve">   </w:t>
                      </w:r>
                      <w:r w:rsidR="00120EF3">
                        <w:rPr>
                          <w:rFonts w:ascii="Times New Roman" w:hAnsi="Times New Roman" w:cs="Times New Roman"/>
                          <w:b/>
                          <w:sz w:val="28"/>
                          <w:szCs w:val="28"/>
                        </w:rPr>
                        <w:t>O</w:t>
                      </w:r>
                      <w:r w:rsidRPr="00C97924">
                        <w:rPr>
                          <w:rFonts w:ascii="Times New Roman" w:hAnsi="Times New Roman" w:cs="Times New Roman"/>
                          <w:b/>
                          <w:sz w:val="28"/>
                          <w:szCs w:val="28"/>
                        </w:rPr>
                        <w:t>ver the last 15-20 years, the causes of stress have s</w:t>
                      </w:r>
                      <w:r w:rsidR="00120EF3">
                        <w:rPr>
                          <w:rFonts w:ascii="Times New Roman" w:hAnsi="Times New Roman" w:cs="Times New Roman"/>
                          <w:b/>
                          <w:sz w:val="28"/>
                          <w:szCs w:val="28"/>
                        </w:rPr>
                        <w:t>hifted.  O</w:t>
                      </w:r>
                      <w:r w:rsidRPr="00C97924">
                        <w:rPr>
                          <w:rFonts w:ascii="Times New Roman" w:hAnsi="Times New Roman" w:cs="Times New Roman"/>
                          <w:b/>
                          <w:sz w:val="28"/>
                          <w:szCs w:val="28"/>
                        </w:rPr>
                        <w:t>nce, more students reported learning disabilities; now, more students are struggling with psychiatric disorders</w:t>
                      </w:r>
                      <w:r w:rsidR="00120EF3">
                        <w:rPr>
                          <w:rFonts w:ascii="Times New Roman" w:hAnsi="Times New Roman" w:cs="Times New Roman"/>
                          <w:b/>
                          <w:sz w:val="28"/>
                          <w:szCs w:val="28"/>
                        </w:rPr>
                        <w:t>.  T</w:t>
                      </w:r>
                      <w:r w:rsidRPr="00C97924">
                        <w:rPr>
                          <w:rFonts w:ascii="Times New Roman" w:hAnsi="Times New Roman" w:cs="Times New Roman"/>
                          <w:b/>
                          <w:sz w:val="28"/>
                          <w:szCs w:val="28"/>
                        </w:rPr>
                        <w:t xml:space="preserve">his study </w:t>
                      </w:r>
                      <w:r w:rsidR="00120EF3">
                        <w:rPr>
                          <w:rFonts w:ascii="Times New Roman" w:hAnsi="Times New Roman" w:cs="Times New Roman"/>
                          <w:b/>
                          <w:sz w:val="28"/>
                          <w:szCs w:val="28"/>
                        </w:rPr>
                        <w:t xml:space="preserve">also </w:t>
                      </w:r>
                      <w:bookmarkStart w:id="1" w:name="_GoBack"/>
                      <w:bookmarkEnd w:id="1"/>
                      <w:r w:rsidRPr="00C97924">
                        <w:rPr>
                          <w:rFonts w:ascii="Times New Roman" w:hAnsi="Times New Roman" w:cs="Times New Roman"/>
                          <w:b/>
                          <w:sz w:val="28"/>
                          <w:szCs w:val="28"/>
                        </w:rPr>
                        <w:t>shows that health and well-being are directly linked to academic performance.</w:t>
                      </w:r>
                    </w:p>
                    <w:p w14:paraId="3097AFF7" w14:textId="77777777" w:rsidR="00C97924" w:rsidRPr="00C97924" w:rsidRDefault="00C97924" w:rsidP="00C97924">
                      <w:pPr>
                        <w:rPr>
                          <w:color w:val="FFFFFF" w:themeColor="background1"/>
                          <w14:textFill>
                            <w14:noFill/>
                          </w14:textFill>
                        </w:rPr>
                      </w:pPr>
                    </w:p>
                  </w:txbxContent>
                </v:textbox>
                <w10:wrap anchorx="margin"/>
              </v:shape>
            </w:pict>
          </mc:Fallback>
        </mc:AlternateContent>
      </w:r>
    </w:p>
    <w:p w14:paraId="53B44637" w14:textId="0426B610" w:rsidR="00C97924" w:rsidRDefault="00C97924">
      <w:pPr>
        <w:rPr>
          <w:rFonts w:ascii="Times New Roman" w:hAnsi="Times New Roman" w:cs="Times New Roman"/>
          <w:b/>
          <w:sz w:val="24"/>
          <w:szCs w:val="24"/>
        </w:rPr>
      </w:pPr>
    </w:p>
    <w:p w14:paraId="45F68332" w14:textId="77777777" w:rsidR="00C97924" w:rsidRDefault="00C97924">
      <w:pPr>
        <w:rPr>
          <w:rFonts w:ascii="Times New Roman" w:hAnsi="Times New Roman" w:cs="Times New Roman"/>
          <w:b/>
          <w:sz w:val="24"/>
          <w:szCs w:val="24"/>
        </w:rPr>
      </w:pPr>
    </w:p>
    <w:p w14:paraId="50B270C8" w14:textId="77777777" w:rsidR="00C97924" w:rsidRDefault="00C97924">
      <w:pPr>
        <w:rPr>
          <w:rFonts w:ascii="Times New Roman" w:hAnsi="Times New Roman" w:cs="Times New Roman"/>
          <w:b/>
          <w:sz w:val="24"/>
          <w:szCs w:val="24"/>
        </w:rPr>
      </w:pPr>
    </w:p>
    <w:p w14:paraId="689D8F4E" w14:textId="77777777" w:rsidR="00C97924" w:rsidRDefault="00C97924">
      <w:pPr>
        <w:rPr>
          <w:rFonts w:ascii="Times New Roman" w:hAnsi="Times New Roman" w:cs="Times New Roman"/>
          <w:b/>
          <w:sz w:val="24"/>
          <w:szCs w:val="24"/>
        </w:rPr>
      </w:pPr>
    </w:p>
    <w:p w14:paraId="18129FF0" w14:textId="2141E5A8" w:rsidR="008512E0" w:rsidRPr="00C220A6" w:rsidRDefault="00C97924">
      <w:pPr>
        <w:rPr>
          <w:rFonts w:ascii="Times New Roman" w:hAnsi="Times New Roman" w:cs="Times New Roman"/>
          <w:b/>
          <w:sz w:val="24"/>
          <w:szCs w:val="24"/>
        </w:rPr>
      </w:pPr>
      <w:r>
        <w:rPr>
          <w:rFonts w:ascii="Times New Roman" w:hAnsi="Times New Roman" w:cs="Times New Roman"/>
          <w:b/>
          <w:sz w:val="24"/>
          <w:szCs w:val="24"/>
        </w:rPr>
        <w:t>D</w:t>
      </w:r>
      <w:r w:rsidR="008512E0" w:rsidRPr="00C220A6">
        <w:rPr>
          <w:rFonts w:ascii="Times New Roman" w:hAnsi="Times New Roman" w:cs="Times New Roman"/>
          <w:b/>
          <w:sz w:val="24"/>
          <w:szCs w:val="24"/>
        </w:rPr>
        <w:t xml:space="preserve">uring the discussion, </w:t>
      </w:r>
      <w:r w:rsidR="00761954" w:rsidRPr="00C220A6">
        <w:rPr>
          <w:rFonts w:ascii="Times New Roman" w:hAnsi="Times New Roman" w:cs="Times New Roman"/>
          <w:b/>
          <w:sz w:val="24"/>
          <w:szCs w:val="24"/>
        </w:rPr>
        <w:t xml:space="preserve">the audience raised </w:t>
      </w:r>
      <w:r w:rsidR="008512E0" w:rsidRPr="00C220A6">
        <w:rPr>
          <w:rFonts w:ascii="Times New Roman" w:hAnsi="Times New Roman" w:cs="Times New Roman"/>
          <w:b/>
          <w:sz w:val="24"/>
          <w:szCs w:val="24"/>
        </w:rPr>
        <w:t xml:space="preserve">a number of </w:t>
      </w:r>
      <w:r w:rsidR="001403D4">
        <w:rPr>
          <w:rFonts w:ascii="Times New Roman" w:hAnsi="Times New Roman" w:cs="Times New Roman"/>
          <w:b/>
          <w:sz w:val="24"/>
          <w:szCs w:val="24"/>
        </w:rPr>
        <w:t xml:space="preserve">important </w:t>
      </w:r>
      <w:r w:rsidR="008512E0" w:rsidRPr="00C220A6">
        <w:rPr>
          <w:rFonts w:ascii="Times New Roman" w:hAnsi="Times New Roman" w:cs="Times New Roman"/>
          <w:b/>
          <w:sz w:val="24"/>
          <w:szCs w:val="24"/>
        </w:rPr>
        <w:t>topics:</w:t>
      </w:r>
    </w:p>
    <w:p w14:paraId="00929093" w14:textId="14146A58" w:rsidR="00272732" w:rsidRDefault="008512E0" w:rsidP="00672B8F">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t xml:space="preserve">Most </w:t>
      </w:r>
      <w:r w:rsidR="002B3D2C">
        <w:rPr>
          <w:rFonts w:ascii="Times New Roman" w:hAnsi="Times New Roman" w:cs="Times New Roman"/>
          <w:sz w:val="24"/>
          <w:szCs w:val="24"/>
        </w:rPr>
        <w:t xml:space="preserve">workshop participants </w:t>
      </w:r>
      <w:r>
        <w:rPr>
          <w:rFonts w:ascii="Times New Roman" w:hAnsi="Times New Roman" w:cs="Times New Roman"/>
          <w:sz w:val="24"/>
          <w:szCs w:val="24"/>
        </w:rPr>
        <w:t xml:space="preserve">did not know that </w:t>
      </w:r>
      <w:r w:rsidR="00272732">
        <w:rPr>
          <w:rFonts w:ascii="Times New Roman" w:hAnsi="Times New Roman" w:cs="Times New Roman"/>
          <w:sz w:val="24"/>
          <w:szCs w:val="24"/>
        </w:rPr>
        <w:t>Augsburg doe</w:t>
      </w:r>
      <w:r>
        <w:rPr>
          <w:rFonts w:ascii="Times New Roman" w:hAnsi="Times New Roman" w:cs="Times New Roman"/>
          <w:sz w:val="24"/>
          <w:szCs w:val="24"/>
        </w:rPr>
        <w:t>s not require its students to be insured</w:t>
      </w:r>
      <w:r w:rsidR="002B3D2C">
        <w:rPr>
          <w:rFonts w:ascii="Times New Roman" w:hAnsi="Times New Roman" w:cs="Times New Roman"/>
          <w:sz w:val="24"/>
          <w:szCs w:val="24"/>
        </w:rPr>
        <w:t xml:space="preserve"> and, a</w:t>
      </w:r>
      <w:r>
        <w:rPr>
          <w:rFonts w:ascii="Times New Roman" w:hAnsi="Times New Roman" w:cs="Times New Roman"/>
          <w:sz w:val="24"/>
          <w:szCs w:val="24"/>
        </w:rPr>
        <w:t>s a result</w:t>
      </w:r>
      <w:r w:rsidR="002B3D2C">
        <w:rPr>
          <w:rFonts w:ascii="Times New Roman" w:hAnsi="Times New Roman" w:cs="Times New Roman"/>
          <w:sz w:val="24"/>
          <w:szCs w:val="24"/>
        </w:rPr>
        <w:t>,</w:t>
      </w:r>
      <w:r>
        <w:rPr>
          <w:rFonts w:ascii="Times New Roman" w:hAnsi="Times New Roman" w:cs="Times New Roman"/>
          <w:sz w:val="24"/>
          <w:szCs w:val="24"/>
        </w:rPr>
        <w:t xml:space="preserve"> w</w:t>
      </w:r>
      <w:r w:rsidR="00272732">
        <w:rPr>
          <w:rFonts w:ascii="Times New Roman" w:hAnsi="Times New Roman" w:cs="Times New Roman"/>
          <w:sz w:val="24"/>
          <w:szCs w:val="24"/>
        </w:rPr>
        <w:t>e have much higher rates of uninsured students</w:t>
      </w:r>
      <w:r w:rsidR="002A5FB2">
        <w:rPr>
          <w:rFonts w:ascii="Times New Roman" w:hAnsi="Times New Roman" w:cs="Times New Roman"/>
          <w:sz w:val="24"/>
          <w:szCs w:val="24"/>
        </w:rPr>
        <w:t xml:space="preserve"> than other campuses</w:t>
      </w:r>
      <w:r w:rsidR="00272732">
        <w:rPr>
          <w:rFonts w:ascii="Times New Roman" w:hAnsi="Times New Roman" w:cs="Times New Roman"/>
          <w:sz w:val="24"/>
          <w:szCs w:val="24"/>
        </w:rPr>
        <w:t>.</w:t>
      </w:r>
      <w:r w:rsidR="00EE2ABC">
        <w:rPr>
          <w:rFonts w:ascii="Times New Roman" w:hAnsi="Times New Roman" w:cs="Times New Roman"/>
          <w:sz w:val="24"/>
          <w:szCs w:val="24"/>
        </w:rPr>
        <w:t xml:space="preserve">  Administration </w:t>
      </w:r>
      <w:r w:rsidR="002A5FB2">
        <w:rPr>
          <w:rFonts w:ascii="Times New Roman" w:hAnsi="Times New Roman" w:cs="Times New Roman"/>
          <w:sz w:val="24"/>
          <w:szCs w:val="24"/>
        </w:rPr>
        <w:t>sees</w:t>
      </w:r>
      <w:r>
        <w:rPr>
          <w:rFonts w:ascii="Times New Roman" w:hAnsi="Times New Roman" w:cs="Times New Roman"/>
          <w:sz w:val="24"/>
          <w:szCs w:val="24"/>
        </w:rPr>
        <w:t xml:space="preserve"> insurance</w:t>
      </w:r>
      <w:r w:rsidR="002A5FB2">
        <w:rPr>
          <w:rFonts w:ascii="Times New Roman" w:hAnsi="Times New Roman" w:cs="Times New Roman"/>
          <w:sz w:val="24"/>
          <w:szCs w:val="24"/>
        </w:rPr>
        <w:t xml:space="preserve"> as a hidden cost </w:t>
      </w:r>
      <w:r>
        <w:rPr>
          <w:rFonts w:ascii="Times New Roman" w:hAnsi="Times New Roman" w:cs="Times New Roman"/>
          <w:sz w:val="24"/>
          <w:szCs w:val="24"/>
        </w:rPr>
        <w:t xml:space="preserve">for students </w:t>
      </w:r>
      <w:r w:rsidR="00EE2ABC">
        <w:rPr>
          <w:rFonts w:ascii="Times New Roman" w:hAnsi="Times New Roman" w:cs="Times New Roman"/>
          <w:sz w:val="24"/>
          <w:szCs w:val="24"/>
        </w:rPr>
        <w:t>and is concerned that requiring insurance would reduce numbers of students matriculating.</w:t>
      </w:r>
    </w:p>
    <w:p w14:paraId="11C10782" w14:textId="77777777" w:rsidR="002A5FB2" w:rsidRDefault="002A5FB2" w:rsidP="00672B8F">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lastRenderedPageBreak/>
        <w:t>Many other campuses have health centers, whereas we rely on S</w:t>
      </w:r>
      <w:r w:rsidR="00EE2ABC">
        <w:rPr>
          <w:rFonts w:ascii="Times New Roman" w:hAnsi="Times New Roman" w:cs="Times New Roman"/>
          <w:sz w:val="24"/>
          <w:szCs w:val="24"/>
        </w:rPr>
        <w:t xml:space="preserve">miley’s, which is a couple miles </w:t>
      </w:r>
      <w:r>
        <w:rPr>
          <w:rFonts w:ascii="Times New Roman" w:hAnsi="Times New Roman" w:cs="Times New Roman"/>
          <w:sz w:val="24"/>
          <w:szCs w:val="24"/>
        </w:rPr>
        <w:t>away</w:t>
      </w:r>
      <w:r w:rsidR="00EE2ABC">
        <w:rPr>
          <w:rFonts w:ascii="Times New Roman" w:hAnsi="Times New Roman" w:cs="Times New Roman"/>
          <w:sz w:val="24"/>
          <w:szCs w:val="24"/>
        </w:rPr>
        <w:t>.</w:t>
      </w:r>
    </w:p>
    <w:p w14:paraId="3549D13B" w14:textId="77777777" w:rsidR="009B21A2" w:rsidRDefault="00C220A6" w:rsidP="00672B8F">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t>Augsburg has</w:t>
      </w:r>
      <w:r w:rsidR="002A5FB2">
        <w:rPr>
          <w:rFonts w:ascii="Times New Roman" w:hAnsi="Times New Roman" w:cs="Times New Roman"/>
          <w:sz w:val="24"/>
          <w:szCs w:val="24"/>
        </w:rPr>
        <w:t xml:space="preserve"> a relationship with the Aurora Center on the U of MN campus, </w:t>
      </w:r>
      <w:r w:rsidR="008275DB">
        <w:rPr>
          <w:rFonts w:ascii="Times New Roman" w:hAnsi="Times New Roman" w:cs="Times New Roman"/>
          <w:sz w:val="24"/>
          <w:szCs w:val="24"/>
        </w:rPr>
        <w:t xml:space="preserve">a 24/7 center </w:t>
      </w:r>
      <w:r>
        <w:rPr>
          <w:rFonts w:ascii="Times New Roman" w:hAnsi="Times New Roman" w:cs="Times New Roman"/>
          <w:sz w:val="24"/>
          <w:szCs w:val="24"/>
        </w:rPr>
        <w:t xml:space="preserve">which specializes in </w:t>
      </w:r>
      <w:r w:rsidR="008275DB">
        <w:rPr>
          <w:rFonts w:ascii="Times New Roman" w:hAnsi="Times New Roman" w:cs="Times New Roman"/>
          <w:sz w:val="24"/>
          <w:szCs w:val="24"/>
        </w:rPr>
        <w:t xml:space="preserve">relationship conflict and </w:t>
      </w:r>
      <w:r>
        <w:rPr>
          <w:rFonts w:ascii="Times New Roman" w:hAnsi="Times New Roman" w:cs="Times New Roman"/>
          <w:sz w:val="24"/>
          <w:szCs w:val="24"/>
        </w:rPr>
        <w:t xml:space="preserve">sexual assault cases, </w:t>
      </w:r>
      <w:r w:rsidR="002A5FB2">
        <w:rPr>
          <w:rFonts w:ascii="Times New Roman" w:hAnsi="Times New Roman" w:cs="Times New Roman"/>
          <w:sz w:val="24"/>
          <w:szCs w:val="24"/>
        </w:rPr>
        <w:t xml:space="preserve">but </w:t>
      </w:r>
      <w:r w:rsidR="001403D4">
        <w:rPr>
          <w:rFonts w:ascii="Times New Roman" w:hAnsi="Times New Roman" w:cs="Times New Roman"/>
          <w:sz w:val="24"/>
          <w:szCs w:val="24"/>
        </w:rPr>
        <w:t>few</w:t>
      </w:r>
      <w:r>
        <w:rPr>
          <w:rFonts w:ascii="Times New Roman" w:hAnsi="Times New Roman" w:cs="Times New Roman"/>
          <w:sz w:val="24"/>
          <w:szCs w:val="24"/>
        </w:rPr>
        <w:t xml:space="preserve"> faculty are aware of this</w:t>
      </w:r>
      <w:r w:rsidR="00EE2ABC">
        <w:rPr>
          <w:rFonts w:ascii="Times New Roman" w:hAnsi="Times New Roman" w:cs="Times New Roman"/>
          <w:sz w:val="24"/>
          <w:szCs w:val="24"/>
        </w:rPr>
        <w:t>.</w:t>
      </w:r>
    </w:p>
    <w:p w14:paraId="6BECA2F4" w14:textId="77777777" w:rsidR="00C220A6" w:rsidRPr="00C220A6" w:rsidRDefault="000400BB" w:rsidP="00C220A6">
      <w:pPr>
        <w:rPr>
          <w:rFonts w:ascii="Times New Roman" w:hAnsi="Times New Roman" w:cs="Times New Roman"/>
          <w:b/>
          <w:sz w:val="24"/>
          <w:szCs w:val="24"/>
        </w:rPr>
      </w:pPr>
      <w:r>
        <w:rPr>
          <w:rFonts w:ascii="Times New Roman" w:hAnsi="Times New Roman" w:cs="Times New Roman"/>
          <w:b/>
          <w:sz w:val="24"/>
          <w:szCs w:val="24"/>
        </w:rPr>
        <w:t>S</w:t>
      </w:r>
      <w:r w:rsidR="002E3D36">
        <w:rPr>
          <w:rFonts w:ascii="Times New Roman" w:hAnsi="Times New Roman" w:cs="Times New Roman"/>
          <w:b/>
          <w:sz w:val="24"/>
          <w:szCs w:val="24"/>
        </w:rPr>
        <w:t>ome s</w:t>
      </w:r>
      <w:r>
        <w:rPr>
          <w:rFonts w:ascii="Times New Roman" w:hAnsi="Times New Roman" w:cs="Times New Roman"/>
          <w:b/>
          <w:sz w:val="24"/>
          <w:szCs w:val="24"/>
        </w:rPr>
        <w:t>pecific i</w:t>
      </w:r>
      <w:r w:rsidR="00C220A6" w:rsidRPr="00C220A6">
        <w:rPr>
          <w:rFonts w:ascii="Times New Roman" w:hAnsi="Times New Roman" w:cs="Times New Roman"/>
          <w:b/>
          <w:sz w:val="24"/>
          <w:szCs w:val="24"/>
        </w:rPr>
        <w:t xml:space="preserve">ssues for </w:t>
      </w:r>
      <w:r w:rsidR="00C220A6">
        <w:rPr>
          <w:rFonts w:ascii="Times New Roman" w:hAnsi="Times New Roman" w:cs="Times New Roman"/>
          <w:b/>
          <w:sz w:val="24"/>
          <w:szCs w:val="24"/>
        </w:rPr>
        <w:t>f</w:t>
      </w:r>
      <w:r w:rsidR="00C220A6" w:rsidRPr="00C220A6">
        <w:rPr>
          <w:rFonts w:ascii="Times New Roman" w:hAnsi="Times New Roman" w:cs="Times New Roman"/>
          <w:b/>
          <w:sz w:val="24"/>
          <w:szCs w:val="24"/>
        </w:rPr>
        <w:t>aculty</w:t>
      </w:r>
      <w:r w:rsidR="002E3D36">
        <w:rPr>
          <w:rFonts w:ascii="Times New Roman" w:hAnsi="Times New Roman" w:cs="Times New Roman"/>
          <w:b/>
          <w:sz w:val="24"/>
          <w:szCs w:val="24"/>
        </w:rPr>
        <w:t xml:space="preserve"> were highlighted</w:t>
      </w:r>
      <w:r w:rsidR="00C220A6" w:rsidRPr="00C220A6">
        <w:rPr>
          <w:rFonts w:ascii="Times New Roman" w:hAnsi="Times New Roman" w:cs="Times New Roman"/>
          <w:b/>
          <w:sz w:val="24"/>
          <w:szCs w:val="24"/>
        </w:rPr>
        <w:t>:</w:t>
      </w:r>
    </w:p>
    <w:p w14:paraId="70345D04" w14:textId="77777777" w:rsidR="000400BB" w:rsidRDefault="000400BB" w:rsidP="000400BB">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A clear s</w:t>
      </w:r>
      <w:r w:rsidRPr="000400BB">
        <w:rPr>
          <w:rFonts w:ascii="Times New Roman" w:hAnsi="Times New Roman" w:cs="Times New Roman"/>
          <w:sz w:val="24"/>
          <w:szCs w:val="24"/>
        </w:rPr>
        <w:t xml:space="preserve">yllabus statement is really important – </w:t>
      </w:r>
      <w:r>
        <w:rPr>
          <w:rFonts w:ascii="Times New Roman" w:hAnsi="Times New Roman" w:cs="Times New Roman"/>
          <w:sz w:val="24"/>
          <w:szCs w:val="24"/>
        </w:rPr>
        <w:t xml:space="preserve">it </w:t>
      </w:r>
      <w:r w:rsidRPr="000400BB">
        <w:rPr>
          <w:rFonts w:ascii="Times New Roman" w:hAnsi="Times New Roman" w:cs="Times New Roman"/>
          <w:sz w:val="24"/>
          <w:szCs w:val="24"/>
        </w:rPr>
        <w:t>needs to include all resources</w:t>
      </w:r>
      <w:r>
        <w:rPr>
          <w:rFonts w:ascii="Times New Roman" w:hAnsi="Times New Roman" w:cs="Times New Roman"/>
          <w:sz w:val="24"/>
          <w:szCs w:val="24"/>
        </w:rPr>
        <w:t xml:space="preserve"> available, beyond just the CLASS office</w:t>
      </w:r>
      <w:r w:rsidRPr="000400BB">
        <w:rPr>
          <w:rFonts w:ascii="Times New Roman" w:hAnsi="Times New Roman" w:cs="Times New Roman"/>
          <w:sz w:val="24"/>
          <w:szCs w:val="24"/>
        </w:rPr>
        <w:t>.</w:t>
      </w:r>
      <w:r>
        <w:rPr>
          <w:rFonts w:ascii="Times New Roman" w:hAnsi="Times New Roman" w:cs="Times New Roman"/>
          <w:sz w:val="24"/>
          <w:szCs w:val="24"/>
        </w:rPr>
        <w:t xml:space="preserve">  </w:t>
      </w:r>
      <w:r w:rsidRPr="000400BB">
        <w:rPr>
          <w:rFonts w:ascii="Times New Roman" w:hAnsi="Times New Roman" w:cs="Times New Roman"/>
          <w:sz w:val="24"/>
          <w:szCs w:val="24"/>
        </w:rPr>
        <w:t xml:space="preserve">  And </w:t>
      </w:r>
      <w:r>
        <w:rPr>
          <w:rFonts w:ascii="Times New Roman" w:hAnsi="Times New Roman" w:cs="Times New Roman"/>
          <w:sz w:val="24"/>
          <w:szCs w:val="24"/>
        </w:rPr>
        <w:t xml:space="preserve">faculty should </w:t>
      </w:r>
      <w:r w:rsidRPr="000400BB">
        <w:rPr>
          <w:rFonts w:ascii="Times New Roman" w:hAnsi="Times New Roman" w:cs="Times New Roman"/>
          <w:sz w:val="24"/>
          <w:szCs w:val="24"/>
        </w:rPr>
        <w:t xml:space="preserve">SAY IT OUT LOUD in class on the first day.  </w:t>
      </w:r>
      <w:r>
        <w:rPr>
          <w:rFonts w:ascii="Times New Roman" w:hAnsi="Times New Roman" w:cs="Times New Roman"/>
          <w:sz w:val="24"/>
          <w:szCs w:val="24"/>
        </w:rPr>
        <w:t>There should be a simple l</w:t>
      </w:r>
      <w:r w:rsidRPr="000400BB">
        <w:rPr>
          <w:rFonts w:ascii="Times New Roman" w:hAnsi="Times New Roman" w:cs="Times New Roman"/>
          <w:sz w:val="24"/>
          <w:szCs w:val="24"/>
        </w:rPr>
        <w:t>ink on Moodle (</w:t>
      </w:r>
      <w:r>
        <w:rPr>
          <w:rFonts w:ascii="Times New Roman" w:hAnsi="Times New Roman" w:cs="Times New Roman"/>
          <w:sz w:val="24"/>
          <w:szCs w:val="24"/>
        </w:rPr>
        <w:t xml:space="preserve">using </w:t>
      </w:r>
      <w:r w:rsidRPr="000400BB">
        <w:rPr>
          <w:rFonts w:ascii="Times New Roman" w:hAnsi="Times New Roman" w:cs="Times New Roman"/>
          <w:sz w:val="24"/>
          <w:szCs w:val="24"/>
        </w:rPr>
        <w:t>the clean design system</w:t>
      </w:r>
      <w:r>
        <w:rPr>
          <w:rFonts w:ascii="Times New Roman" w:hAnsi="Times New Roman" w:cs="Times New Roman"/>
          <w:sz w:val="24"/>
          <w:szCs w:val="24"/>
        </w:rPr>
        <w:t xml:space="preserve">.)  </w:t>
      </w:r>
      <w:r w:rsidRPr="000400BB">
        <w:rPr>
          <w:rFonts w:ascii="Times New Roman" w:hAnsi="Times New Roman" w:cs="Times New Roman"/>
          <w:sz w:val="24"/>
          <w:szCs w:val="24"/>
        </w:rPr>
        <w:t xml:space="preserve">At the beginning of class, make some kind of statement encouraging students to talk to you (the professor), </w:t>
      </w:r>
      <w:r>
        <w:rPr>
          <w:rFonts w:ascii="Times New Roman" w:hAnsi="Times New Roman" w:cs="Times New Roman"/>
          <w:sz w:val="24"/>
          <w:szCs w:val="24"/>
        </w:rPr>
        <w:t>which would help to create a normalizing atmosphere</w:t>
      </w:r>
      <w:r w:rsidRPr="000400BB">
        <w:rPr>
          <w:rFonts w:ascii="Times New Roman" w:hAnsi="Times New Roman" w:cs="Times New Roman"/>
          <w:sz w:val="24"/>
          <w:szCs w:val="24"/>
        </w:rPr>
        <w:t>.</w:t>
      </w:r>
    </w:p>
    <w:p w14:paraId="23E15A1E" w14:textId="77777777" w:rsidR="008F2F69" w:rsidRDefault="00672B8F" w:rsidP="008F2F69">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We need to get better at recognizing when</w:t>
      </w:r>
      <w:r w:rsidR="008F2F69" w:rsidRPr="00C220A6">
        <w:rPr>
          <w:rFonts w:ascii="Times New Roman" w:hAnsi="Times New Roman" w:cs="Times New Roman"/>
          <w:sz w:val="24"/>
          <w:szCs w:val="24"/>
        </w:rPr>
        <w:t xml:space="preserve"> students </w:t>
      </w:r>
      <w:r>
        <w:rPr>
          <w:rFonts w:ascii="Times New Roman" w:hAnsi="Times New Roman" w:cs="Times New Roman"/>
          <w:sz w:val="24"/>
          <w:szCs w:val="24"/>
        </w:rPr>
        <w:t xml:space="preserve">might </w:t>
      </w:r>
      <w:r w:rsidR="008F2F69" w:rsidRPr="00C220A6">
        <w:rPr>
          <w:rFonts w:ascii="Times New Roman" w:hAnsi="Times New Roman" w:cs="Times New Roman"/>
          <w:sz w:val="24"/>
          <w:szCs w:val="24"/>
        </w:rPr>
        <w:t xml:space="preserve">have these </w:t>
      </w:r>
      <w:r>
        <w:rPr>
          <w:rFonts w:ascii="Times New Roman" w:hAnsi="Times New Roman" w:cs="Times New Roman"/>
          <w:sz w:val="24"/>
          <w:szCs w:val="24"/>
        </w:rPr>
        <w:t>stressors, especially the ACE’s</w:t>
      </w:r>
      <w:r w:rsidR="00EE2ABC">
        <w:rPr>
          <w:rFonts w:ascii="Times New Roman" w:hAnsi="Times New Roman" w:cs="Times New Roman"/>
          <w:sz w:val="24"/>
          <w:szCs w:val="24"/>
        </w:rPr>
        <w:t xml:space="preserve"> (adverse childhood events)</w:t>
      </w:r>
      <w:r>
        <w:rPr>
          <w:rFonts w:ascii="Times New Roman" w:hAnsi="Times New Roman" w:cs="Times New Roman"/>
          <w:sz w:val="24"/>
          <w:szCs w:val="24"/>
        </w:rPr>
        <w:t>.</w:t>
      </w:r>
      <w:r w:rsidR="008F2F69" w:rsidRPr="00C220A6">
        <w:rPr>
          <w:rFonts w:ascii="Times New Roman" w:hAnsi="Times New Roman" w:cs="Times New Roman"/>
          <w:sz w:val="24"/>
          <w:szCs w:val="24"/>
        </w:rPr>
        <w:t xml:space="preserve">  </w:t>
      </w:r>
      <w:r w:rsidR="008F2F69">
        <w:rPr>
          <w:rFonts w:ascii="Times New Roman" w:hAnsi="Times New Roman" w:cs="Times New Roman"/>
          <w:sz w:val="24"/>
          <w:szCs w:val="24"/>
        </w:rPr>
        <w:t xml:space="preserve">Our students </w:t>
      </w:r>
      <w:r w:rsidR="001403D4">
        <w:rPr>
          <w:rFonts w:ascii="Times New Roman" w:hAnsi="Times New Roman" w:cs="Times New Roman"/>
          <w:sz w:val="24"/>
          <w:szCs w:val="24"/>
        </w:rPr>
        <w:t xml:space="preserve">often </w:t>
      </w:r>
      <w:r w:rsidR="008F2F69">
        <w:rPr>
          <w:rFonts w:ascii="Times New Roman" w:hAnsi="Times New Roman" w:cs="Times New Roman"/>
          <w:sz w:val="24"/>
          <w:szCs w:val="24"/>
        </w:rPr>
        <w:t xml:space="preserve">live Thoreau’s </w:t>
      </w:r>
      <w:r w:rsidR="008F2F69" w:rsidRPr="00C220A6">
        <w:rPr>
          <w:rFonts w:ascii="Times New Roman" w:hAnsi="Times New Roman" w:cs="Times New Roman"/>
          <w:sz w:val="24"/>
          <w:szCs w:val="24"/>
        </w:rPr>
        <w:t>“</w:t>
      </w:r>
      <w:r w:rsidR="008F2F69">
        <w:rPr>
          <w:rFonts w:ascii="Times New Roman" w:hAnsi="Times New Roman" w:cs="Times New Roman"/>
          <w:sz w:val="24"/>
          <w:szCs w:val="24"/>
        </w:rPr>
        <w:t>l</w:t>
      </w:r>
      <w:r w:rsidR="008F2F69" w:rsidRPr="00C220A6">
        <w:rPr>
          <w:rFonts w:ascii="Times New Roman" w:hAnsi="Times New Roman" w:cs="Times New Roman"/>
          <w:sz w:val="24"/>
          <w:szCs w:val="24"/>
        </w:rPr>
        <w:t>ives of quiet desperation” – faculty are the first line of recognition and defense</w:t>
      </w:r>
      <w:r w:rsidR="008F2F69">
        <w:rPr>
          <w:rFonts w:ascii="Times New Roman" w:hAnsi="Times New Roman" w:cs="Times New Roman"/>
          <w:sz w:val="24"/>
          <w:szCs w:val="24"/>
        </w:rPr>
        <w:t xml:space="preserve">.  </w:t>
      </w:r>
    </w:p>
    <w:p w14:paraId="174AE786" w14:textId="77777777" w:rsidR="008F2F69" w:rsidRPr="008F2F69" w:rsidRDefault="008F2F69" w:rsidP="00EE2ABC">
      <w:pPr>
        <w:pStyle w:val="ListParagraph"/>
        <w:numPr>
          <w:ilvl w:val="0"/>
          <w:numId w:val="7"/>
        </w:numPr>
        <w:rPr>
          <w:rFonts w:ascii="Times New Roman" w:hAnsi="Times New Roman" w:cs="Times New Roman"/>
          <w:sz w:val="24"/>
          <w:szCs w:val="24"/>
        </w:rPr>
      </w:pPr>
      <w:r w:rsidRPr="008F2F69">
        <w:rPr>
          <w:rFonts w:ascii="Times New Roman" w:hAnsi="Times New Roman" w:cs="Times New Roman"/>
          <w:sz w:val="24"/>
          <w:szCs w:val="24"/>
        </w:rPr>
        <w:t xml:space="preserve">When </w:t>
      </w:r>
      <w:r w:rsidR="00672B8F">
        <w:rPr>
          <w:rFonts w:ascii="Times New Roman" w:hAnsi="Times New Roman" w:cs="Times New Roman"/>
          <w:sz w:val="24"/>
          <w:szCs w:val="24"/>
        </w:rPr>
        <w:t>we</w:t>
      </w:r>
      <w:r w:rsidRPr="008F2F69">
        <w:rPr>
          <w:rFonts w:ascii="Times New Roman" w:hAnsi="Times New Roman" w:cs="Times New Roman"/>
          <w:sz w:val="24"/>
          <w:szCs w:val="24"/>
        </w:rPr>
        <w:t xml:space="preserve"> do recognize symptoms, faculty should know that the academic alert system includes a kind of “emotional alert” syste</w:t>
      </w:r>
      <w:r>
        <w:rPr>
          <w:rFonts w:ascii="Times New Roman" w:hAnsi="Times New Roman" w:cs="Times New Roman"/>
          <w:sz w:val="24"/>
          <w:szCs w:val="24"/>
        </w:rPr>
        <w:t>m.  T</w:t>
      </w:r>
      <w:r w:rsidRPr="008F2F69">
        <w:rPr>
          <w:rFonts w:ascii="Times New Roman" w:hAnsi="Times New Roman" w:cs="Times New Roman"/>
          <w:sz w:val="24"/>
          <w:szCs w:val="24"/>
        </w:rPr>
        <w:t xml:space="preserve">here’s a section </w:t>
      </w:r>
      <w:r w:rsidR="001403D4">
        <w:rPr>
          <w:rFonts w:ascii="Times New Roman" w:hAnsi="Times New Roman" w:cs="Times New Roman"/>
          <w:sz w:val="24"/>
          <w:szCs w:val="24"/>
        </w:rPr>
        <w:t>i</w:t>
      </w:r>
      <w:r w:rsidRPr="008F2F69">
        <w:rPr>
          <w:rFonts w:ascii="Times New Roman" w:hAnsi="Times New Roman" w:cs="Times New Roman"/>
          <w:sz w:val="24"/>
          <w:szCs w:val="24"/>
        </w:rPr>
        <w:t xml:space="preserve">n which the faculty can </w:t>
      </w:r>
      <w:r w:rsidR="001403D4">
        <w:rPr>
          <w:rFonts w:ascii="Times New Roman" w:hAnsi="Times New Roman" w:cs="Times New Roman"/>
          <w:sz w:val="24"/>
          <w:szCs w:val="24"/>
        </w:rPr>
        <w:t>report</w:t>
      </w:r>
      <w:r w:rsidRPr="008F2F69">
        <w:rPr>
          <w:rFonts w:ascii="Times New Roman" w:hAnsi="Times New Roman" w:cs="Times New Roman"/>
          <w:sz w:val="24"/>
          <w:szCs w:val="24"/>
        </w:rPr>
        <w:t xml:space="preserve"> other issues.  </w:t>
      </w:r>
    </w:p>
    <w:p w14:paraId="2FA0C31E" w14:textId="4B74102F" w:rsidR="00C220A6" w:rsidRDefault="00997C90" w:rsidP="00EE2ABC">
      <w:pPr>
        <w:pStyle w:val="ListParagraph"/>
        <w:numPr>
          <w:ilvl w:val="0"/>
          <w:numId w:val="7"/>
        </w:numPr>
        <w:rPr>
          <w:rFonts w:ascii="Times New Roman" w:hAnsi="Times New Roman" w:cs="Times New Roman"/>
          <w:sz w:val="24"/>
          <w:szCs w:val="24"/>
        </w:rPr>
      </w:pPr>
      <w:r w:rsidRPr="00997C90">
        <w:rPr>
          <w:rFonts w:ascii="Times New Roman" w:hAnsi="Times New Roman" w:cs="Times New Roman"/>
          <w:sz w:val="24"/>
          <w:szCs w:val="24"/>
        </w:rPr>
        <w:t>Faculty are required to report to campus authorities if a student discloses they have been a victim of sexual assault.  How many people know this?  Legally, when a student discloses information to anyone on campus, that’s disclosure “to the institution.”  We aren’t sure yet about next steps.  How do we let students know that we have to report?  What are the range of thing</w:t>
      </w:r>
      <w:r w:rsidR="00EE2ABC">
        <w:rPr>
          <w:rFonts w:ascii="Times New Roman" w:hAnsi="Times New Roman" w:cs="Times New Roman"/>
          <w:sz w:val="24"/>
          <w:szCs w:val="24"/>
        </w:rPr>
        <w:t>s</w:t>
      </w:r>
      <w:r w:rsidRPr="00997C90">
        <w:rPr>
          <w:rFonts w:ascii="Times New Roman" w:hAnsi="Times New Roman" w:cs="Times New Roman"/>
          <w:sz w:val="24"/>
          <w:szCs w:val="24"/>
        </w:rPr>
        <w:t xml:space="preserve"> that need to be reported?  </w:t>
      </w:r>
    </w:p>
    <w:p w14:paraId="456A1BA8" w14:textId="77777777" w:rsidR="00B71F67" w:rsidRPr="00EE2ABC" w:rsidRDefault="001403D4" w:rsidP="00B71F67">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Faculty should e</w:t>
      </w:r>
      <w:r w:rsidR="00B71F67" w:rsidRPr="00B71F67">
        <w:rPr>
          <w:rFonts w:ascii="Times New Roman" w:hAnsi="Times New Roman" w:cs="Times New Roman"/>
          <w:sz w:val="24"/>
          <w:szCs w:val="24"/>
        </w:rPr>
        <w:t>mphasize the message -- “If you are struggling, we want to support you.”  Introduce that message into every class.  A typical response</w:t>
      </w:r>
      <w:r w:rsidR="00B71F67">
        <w:rPr>
          <w:rFonts w:ascii="Times New Roman" w:hAnsi="Times New Roman" w:cs="Times New Roman"/>
          <w:sz w:val="24"/>
          <w:szCs w:val="24"/>
        </w:rPr>
        <w:t xml:space="preserve"> by students</w:t>
      </w:r>
      <w:r w:rsidR="00B71F67" w:rsidRPr="00B71F67">
        <w:rPr>
          <w:rFonts w:ascii="Times New Roman" w:hAnsi="Times New Roman" w:cs="Times New Roman"/>
          <w:sz w:val="24"/>
          <w:szCs w:val="24"/>
        </w:rPr>
        <w:t xml:space="preserve"> is “I feel like I ought to handle this all by myself.”  </w:t>
      </w:r>
      <w:r w:rsidR="00B71F67" w:rsidRPr="00EE2ABC">
        <w:rPr>
          <w:rFonts w:ascii="Times New Roman" w:hAnsi="Times New Roman" w:cs="Times New Roman"/>
          <w:b/>
          <w:sz w:val="24"/>
          <w:szCs w:val="24"/>
        </w:rPr>
        <w:t xml:space="preserve">We need to change the message to “It’s a sign of resilience to ask for help.”  </w:t>
      </w:r>
    </w:p>
    <w:p w14:paraId="12B3D9FF" w14:textId="77777777" w:rsidR="007E6DAD" w:rsidRPr="007E6DAD" w:rsidRDefault="00672B8F" w:rsidP="007E6DA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Faculty should e</w:t>
      </w:r>
      <w:r w:rsidR="007E6DAD">
        <w:rPr>
          <w:rFonts w:ascii="Times New Roman" w:hAnsi="Times New Roman" w:cs="Times New Roman"/>
          <w:sz w:val="24"/>
          <w:szCs w:val="24"/>
        </w:rPr>
        <w:t xml:space="preserve">ncourage students to use the CWC resources.  </w:t>
      </w:r>
      <w:r w:rsidR="007E6DAD" w:rsidRPr="007E6DAD">
        <w:rPr>
          <w:rFonts w:ascii="Times New Roman" w:hAnsi="Times New Roman" w:cs="Times New Roman"/>
          <w:sz w:val="24"/>
          <w:szCs w:val="24"/>
        </w:rPr>
        <w:t>Normalize counseling</w:t>
      </w:r>
      <w:r w:rsidR="001403D4">
        <w:rPr>
          <w:rFonts w:ascii="Times New Roman" w:hAnsi="Times New Roman" w:cs="Times New Roman"/>
          <w:sz w:val="24"/>
          <w:szCs w:val="24"/>
        </w:rPr>
        <w:t>:</w:t>
      </w:r>
      <w:r>
        <w:rPr>
          <w:rFonts w:ascii="Times New Roman" w:hAnsi="Times New Roman" w:cs="Times New Roman"/>
          <w:sz w:val="24"/>
          <w:szCs w:val="24"/>
        </w:rPr>
        <w:t xml:space="preserve"> 353 students used the CWC in 2014-15</w:t>
      </w:r>
      <w:r w:rsidR="007E6DAD" w:rsidRPr="007E6DAD">
        <w:rPr>
          <w:rFonts w:ascii="Times New Roman" w:hAnsi="Times New Roman" w:cs="Times New Roman"/>
          <w:sz w:val="24"/>
          <w:szCs w:val="24"/>
        </w:rPr>
        <w:t>.</w:t>
      </w:r>
    </w:p>
    <w:p w14:paraId="18BEB693" w14:textId="77777777" w:rsidR="00B71F67" w:rsidRPr="00997C90" w:rsidRDefault="00B71F67" w:rsidP="002E3D36">
      <w:pPr>
        <w:pStyle w:val="ListParagraph"/>
        <w:rPr>
          <w:rFonts w:ascii="Times New Roman" w:hAnsi="Times New Roman" w:cs="Times New Roman"/>
          <w:sz w:val="24"/>
          <w:szCs w:val="24"/>
        </w:rPr>
      </w:pPr>
    </w:p>
    <w:p w14:paraId="676EDBF3" w14:textId="77777777" w:rsidR="00C220A6" w:rsidRPr="00C220A6" w:rsidRDefault="00C220A6" w:rsidP="00C220A6">
      <w:pPr>
        <w:rPr>
          <w:rFonts w:ascii="Times New Roman" w:hAnsi="Times New Roman" w:cs="Times New Roman"/>
          <w:b/>
          <w:sz w:val="24"/>
          <w:szCs w:val="24"/>
        </w:rPr>
      </w:pPr>
      <w:r w:rsidRPr="00C220A6">
        <w:rPr>
          <w:rFonts w:ascii="Times New Roman" w:hAnsi="Times New Roman" w:cs="Times New Roman"/>
          <w:b/>
          <w:sz w:val="24"/>
          <w:szCs w:val="24"/>
        </w:rPr>
        <w:t>Topics for future discussion:</w:t>
      </w:r>
    </w:p>
    <w:p w14:paraId="22F8DC1C" w14:textId="77777777" w:rsidR="00625C90" w:rsidRDefault="009B21A2" w:rsidP="008616DB">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t xml:space="preserve">Can we identify (and document) a </w:t>
      </w:r>
      <w:r w:rsidR="00FE68B1">
        <w:rPr>
          <w:rFonts w:ascii="Times New Roman" w:hAnsi="Times New Roman" w:cs="Times New Roman"/>
          <w:sz w:val="24"/>
          <w:szCs w:val="24"/>
        </w:rPr>
        <w:t xml:space="preserve">relationship </w:t>
      </w:r>
      <w:r>
        <w:rPr>
          <w:rFonts w:ascii="Times New Roman" w:hAnsi="Times New Roman" w:cs="Times New Roman"/>
          <w:sz w:val="24"/>
          <w:szCs w:val="24"/>
        </w:rPr>
        <w:t>between well-being and</w:t>
      </w:r>
      <w:r w:rsidR="00625C90" w:rsidRPr="009B21A2">
        <w:rPr>
          <w:rFonts w:ascii="Times New Roman" w:hAnsi="Times New Roman" w:cs="Times New Roman"/>
          <w:sz w:val="24"/>
          <w:szCs w:val="24"/>
        </w:rPr>
        <w:t xml:space="preserve"> retention?</w:t>
      </w:r>
    </w:p>
    <w:p w14:paraId="4020E80D" w14:textId="77777777" w:rsidR="00FF0858" w:rsidRDefault="008275DB" w:rsidP="008616DB">
      <w:pPr>
        <w:pStyle w:val="ListParagraph"/>
        <w:numPr>
          <w:ilvl w:val="0"/>
          <w:numId w:val="4"/>
        </w:numPr>
        <w:ind w:left="792"/>
        <w:rPr>
          <w:rFonts w:ascii="Times New Roman" w:hAnsi="Times New Roman" w:cs="Times New Roman"/>
          <w:sz w:val="24"/>
          <w:szCs w:val="24"/>
        </w:rPr>
      </w:pPr>
      <w:r w:rsidRPr="008275DB">
        <w:rPr>
          <w:rFonts w:ascii="Times New Roman" w:hAnsi="Times New Roman" w:cs="Times New Roman"/>
          <w:sz w:val="24"/>
          <w:szCs w:val="24"/>
        </w:rPr>
        <w:t>Micro</w:t>
      </w:r>
      <w:r w:rsidR="00EE2ABC">
        <w:rPr>
          <w:rFonts w:ascii="Times New Roman" w:hAnsi="Times New Roman" w:cs="Times New Roman"/>
          <w:sz w:val="24"/>
          <w:szCs w:val="24"/>
        </w:rPr>
        <w:t>-</w:t>
      </w:r>
      <w:r w:rsidRPr="008275DB">
        <w:rPr>
          <w:rFonts w:ascii="Times New Roman" w:hAnsi="Times New Roman" w:cs="Times New Roman"/>
          <w:sz w:val="24"/>
          <w:szCs w:val="24"/>
        </w:rPr>
        <w:t>ag</w:t>
      </w:r>
      <w:r w:rsidR="00EE2ABC">
        <w:rPr>
          <w:rFonts w:ascii="Times New Roman" w:hAnsi="Times New Roman" w:cs="Times New Roman"/>
          <w:sz w:val="24"/>
          <w:szCs w:val="24"/>
        </w:rPr>
        <w:t>g</w:t>
      </w:r>
      <w:r w:rsidRPr="008275DB">
        <w:rPr>
          <w:rFonts w:ascii="Times New Roman" w:hAnsi="Times New Roman" w:cs="Times New Roman"/>
          <w:sz w:val="24"/>
          <w:szCs w:val="24"/>
        </w:rPr>
        <w:t>ressions / macro</w:t>
      </w:r>
      <w:r w:rsidR="00EE2ABC">
        <w:rPr>
          <w:rFonts w:ascii="Times New Roman" w:hAnsi="Times New Roman" w:cs="Times New Roman"/>
          <w:sz w:val="24"/>
          <w:szCs w:val="24"/>
        </w:rPr>
        <w:t>-</w:t>
      </w:r>
      <w:r w:rsidRPr="008275DB">
        <w:rPr>
          <w:rFonts w:ascii="Times New Roman" w:hAnsi="Times New Roman" w:cs="Times New Roman"/>
          <w:sz w:val="24"/>
          <w:szCs w:val="24"/>
        </w:rPr>
        <w:t xml:space="preserve">aggressions </w:t>
      </w:r>
      <w:r w:rsidR="00EE2ABC">
        <w:rPr>
          <w:rFonts w:ascii="Times New Roman" w:hAnsi="Times New Roman" w:cs="Times New Roman"/>
          <w:sz w:val="24"/>
          <w:szCs w:val="24"/>
        </w:rPr>
        <w:t xml:space="preserve">(discrimination and bias incidents) </w:t>
      </w:r>
      <w:r w:rsidRPr="008275DB">
        <w:rPr>
          <w:rFonts w:ascii="Times New Roman" w:hAnsi="Times New Roman" w:cs="Times New Roman"/>
          <w:sz w:val="24"/>
          <w:szCs w:val="24"/>
        </w:rPr>
        <w:t>didn’t show up as data.  This</w:t>
      </w:r>
      <w:r w:rsidR="00FF0858">
        <w:rPr>
          <w:rFonts w:ascii="Times New Roman" w:hAnsi="Times New Roman" w:cs="Times New Roman"/>
          <w:sz w:val="24"/>
          <w:szCs w:val="24"/>
        </w:rPr>
        <w:t xml:space="preserve"> is big for our Muslim students</w:t>
      </w:r>
      <w:r w:rsidR="00EE2ABC">
        <w:rPr>
          <w:rFonts w:ascii="Times New Roman" w:hAnsi="Times New Roman" w:cs="Times New Roman"/>
          <w:sz w:val="24"/>
          <w:szCs w:val="24"/>
        </w:rPr>
        <w:t>.</w:t>
      </w:r>
    </w:p>
    <w:p w14:paraId="4973184F" w14:textId="77777777" w:rsidR="00FF0858" w:rsidRPr="00FF0858" w:rsidRDefault="00FF0858" w:rsidP="008616DB">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t>Physical d</w:t>
      </w:r>
      <w:r w:rsidRPr="00FF0858">
        <w:rPr>
          <w:rFonts w:ascii="Times New Roman" w:hAnsi="Times New Roman" w:cs="Times New Roman"/>
          <w:sz w:val="24"/>
          <w:szCs w:val="24"/>
        </w:rPr>
        <w:t>isability wasn’t highlighted much, either</w:t>
      </w:r>
      <w:r>
        <w:rPr>
          <w:rFonts w:ascii="Times New Roman" w:hAnsi="Times New Roman" w:cs="Times New Roman"/>
          <w:sz w:val="24"/>
          <w:szCs w:val="24"/>
        </w:rPr>
        <w:t xml:space="preserve">, </w:t>
      </w:r>
      <w:r w:rsidRPr="00FF0858">
        <w:rPr>
          <w:rFonts w:ascii="Times New Roman" w:hAnsi="Times New Roman" w:cs="Times New Roman"/>
          <w:sz w:val="24"/>
          <w:szCs w:val="24"/>
        </w:rPr>
        <w:t>Kathy McG</w:t>
      </w:r>
      <w:r w:rsidR="00FE68B1">
        <w:rPr>
          <w:rFonts w:ascii="Times New Roman" w:hAnsi="Times New Roman" w:cs="Times New Roman"/>
          <w:sz w:val="24"/>
          <w:szCs w:val="24"/>
        </w:rPr>
        <w:t>illivray pointed out.  T</w:t>
      </w:r>
      <w:r>
        <w:rPr>
          <w:rFonts w:ascii="Times New Roman" w:hAnsi="Times New Roman" w:cs="Times New Roman"/>
          <w:sz w:val="24"/>
          <w:szCs w:val="24"/>
        </w:rPr>
        <w:t>his survey didn’t illuminate anything about the health and well-being of disabled students on our campus</w:t>
      </w:r>
      <w:r w:rsidR="00EE2ABC">
        <w:rPr>
          <w:rFonts w:ascii="Times New Roman" w:hAnsi="Times New Roman" w:cs="Times New Roman"/>
          <w:sz w:val="24"/>
          <w:szCs w:val="24"/>
        </w:rPr>
        <w:t>.</w:t>
      </w:r>
    </w:p>
    <w:p w14:paraId="5F786384" w14:textId="77777777" w:rsidR="008275DB" w:rsidRDefault="00EE2ABC" w:rsidP="008616DB">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t xml:space="preserve">One staff reported some students have </w:t>
      </w:r>
      <w:r w:rsidR="007E6DAD">
        <w:rPr>
          <w:rFonts w:ascii="Times New Roman" w:hAnsi="Times New Roman" w:cs="Times New Roman"/>
          <w:sz w:val="24"/>
          <w:szCs w:val="24"/>
        </w:rPr>
        <w:t>concerns that sexual assaults aren’t being dealt with … some blame Campus Security.  Do we need an ombudsperson system on campus?</w:t>
      </w:r>
    </w:p>
    <w:p w14:paraId="288EB079" w14:textId="77777777" w:rsidR="00FE68B1" w:rsidRDefault="00FE68B1" w:rsidP="008616DB">
      <w:pPr>
        <w:pStyle w:val="ListParagraph"/>
        <w:numPr>
          <w:ilvl w:val="0"/>
          <w:numId w:val="4"/>
        </w:numPr>
        <w:ind w:left="792"/>
        <w:rPr>
          <w:rFonts w:ascii="Times New Roman" w:hAnsi="Times New Roman" w:cs="Times New Roman"/>
          <w:sz w:val="24"/>
          <w:szCs w:val="24"/>
        </w:rPr>
      </w:pPr>
      <w:r>
        <w:rPr>
          <w:rFonts w:ascii="Times New Roman" w:hAnsi="Times New Roman" w:cs="Times New Roman"/>
          <w:sz w:val="24"/>
          <w:szCs w:val="24"/>
        </w:rPr>
        <w:t>We n</w:t>
      </w:r>
      <w:r w:rsidR="007E6DAD">
        <w:rPr>
          <w:rFonts w:ascii="Times New Roman" w:hAnsi="Times New Roman" w:cs="Times New Roman"/>
          <w:sz w:val="24"/>
          <w:szCs w:val="24"/>
        </w:rPr>
        <w:t xml:space="preserve">eed </w:t>
      </w:r>
      <w:r>
        <w:rPr>
          <w:rFonts w:ascii="Times New Roman" w:hAnsi="Times New Roman" w:cs="Times New Roman"/>
          <w:sz w:val="24"/>
          <w:szCs w:val="24"/>
        </w:rPr>
        <w:t xml:space="preserve">a </w:t>
      </w:r>
      <w:r w:rsidR="007E6DAD">
        <w:rPr>
          <w:rFonts w:ascii="Times New Roman" w:hAnsi="Times New Roman" w:cs="Times New Roman"/>
          <w:sz w:val="24"/>
          <w:szCs w:val="24"/>
        </w:rPr>
        <w:t>follow-up speaker on the c</w:t>
      </w:r>
      <w:r>
        <w:rPr>
          <w:rFonts w:ascii="Times New Roman" w:hAnsi="Times New Roman" w:cs="Times New Roman"/>
          <w:sz w:val="24"/>
          <w:szCs w:val="24"/>
        </w:rPr>
        <w:t>ultural dimensions of wellness.</w:t>
      </w:r>
    </w:p>
    <w:p w14:paraId="0514CC8E" w14:textId="77777777" w:rsidR="00CA6363" w:rsidRPr="00CA6363" w:rsidRDefault="004F33A0" w:rsidP="008616DB">
      <w:pPr>
        <w:pStyle w:val="ListParagraph"/>
        <w:numPr>
          <w:ilvl w:val="0"/>
          <w:numId w:val="4"/>
        </w:numPr>
        <w:ind w:left="792"/>
        <w:rPr>
          <w:rFonts w:ascii="Times New Roman" w:hAnsi="Times New Roman" w:cs="Times New Roman"/>
          <w:b/>
          <w:sz w:val="24"/>
          <w:szCs w:val="24"/>
        </w:rPr>
      </w:pPr>
      <w:r w:rsidRPr="00CA6363">
        <w:rPr>
          <w:rFonts w:ascii="Times New Roman" w:hAnsi="Times New Roman" w:cs="Times New Roman"/>
          <w:sz w:val="24"/>
          <w:szCs w:val="24"/>
        </w:rPr>
        <w:lastRenderedPageBreak/>
        <w:t xml:space="preserve">There are some courses in which faculty have a much heavier load dealing with student issues:  </w:t>
      </w:r>
      <w:r w:rsidR="00CA6363" w:rsidRPr="00CA6363">
        <w:rPr>
          <w:rFonts w:ascii="Times New Roman" w:hAnsi="Times New Roman" w:cs="Times New Roman"/>
          <w:sz w:val="24"/>
          <w:szCs w:val="24"/>
        </w:rPr>
        <w:t xml:space="preserve">e.g. </w:t>
      </w:r>
      <w:r w:rsidRPr="00CA6363">
        <w:rPr>
          <w:rFonts w:ascii="Times New Roman" w:hAnsi="Times New Roman" w:cs="Times New Roman"/>
          <w:sz w:val="24"/>
          <w:szCs w:val="24"/>
        </w:rPr>
        <w:t xml:space="preserve">REL 100, modern languages, ENL 111.  </w:t>
      </w:r>
    </w:p>
    <w:p w14:paraId="09F818B7" w14:textId="77777777" w:rsidR="00CA6363" w:rsidRPr="00CA6363" w:rsidRDefault="00CA6363" w:rsidP="00CA6363">
      <w:pPr>
        <w:pStyle w:val="ListParagraph"/>
        <w:ind w:left="1440"/>
        <w:rPr>
          <w:rFonts w:ascii="Times New Roman" w:hAnsi="Times New Roman" w:cs="Times New Roman"/>
          <w:b/>
          <w:sz w:val="24"/>
          <w:szCs w:val="24"/>
        </w:rPr>
      </w:pPr>
    </w:p>
    <w:p w14:paraId="0DD8CFA4" w14:textId="77777777" w:rsidR="0083664C" w:rsidRPr="0083664C" w:rsidRDefault="0083664C" w:rsidP="0083664C">
      <w:pPr>
        <w:rPr>
          <w:rFonts w:ascii="Times New Roman" w:hAnsi="Times New Roman" w:cs="Times New Roman"/>
          <w:b/>
          <w:sz w:val="24"/>
          <w:szCs w:val="24"/>
        </w:rPr>
      </w:pPr>
      <w:r w:rsidRPr="0083664C">
        <w:rPr>
          <w:rFonts w:ascii="Times New Roman" w:hAnsi="Times New Roman" w:cs="Times New Roman"/>
          <w:b/>
          <w:sz w:val="24"/>
          <w:szCs w:val="24"/>
        </w:rPr>
        <w:t>Next steps:</w:t>
      </w:r>
    </w:p>
    <w:p w14:paraId="3E9DA58E" w14:textId="77777777" w:rsidR="005D5529" w:rsidRDefault="0083664C" w:rsidP="0083664C">
      <w:pPr>
        <w:pStyle w:val="ListParagraph"/>
        <w:numPr>
          <w:ilvl w:val="0"/>
          <w:numId w:val="9"/>
        </w:numPr>
        <w:ind w:left="792"/>
        <w:rPr>
          <w:rFonts w:ascii="Times New Roman" w:hAnsi="Times New Roman" w:cs="Times New Roman"/>
          <w:sz w:val="24"/>
          <w:szCs w:val="24"/>
        </w:rPr>
      </w:pPr>
      <w:r>
        <w:rPr>
          <w:rFonts w:ascii="Times New Roman" w:hAnsi="Times New Roman" w:cs="Times New Roman"/>
          <w:sz w:val="24"/>
          <w:szCs w:val="24"/>
        </w:rPr>
        <w:t>F</w:t>
      </w:r>
      <w:r w:rsidRPr="0083664C">
        <w:rPr>
          <w:rFonts w:ascii="Times New Roman" w:hAnsi="Times New Roman" w:cs="Times New Roman"/>
          <w:sz w:val="24"/>
          <w:szCs w:val="24"/>
        </w:rPr>
        <w:t xml:space="preserve">aculty identified a need for a comprehensive referral guide to resources for students that is very easy to access, in one place (currently not all are aware of resources such as Aurora Center for sexual assault and relationship violence support; Community Resources Coordinator for food/housing/health care support; requirement to refer to CLASS when a student names any disability including mental health/physical/ADHD/autism/LD); </w:t>
      </w:r>
    </w:p>
    <w:p w14:paraId="51A29208" w14:textId="41DC02BB" w:rsidR="0083664C" w:rsidRPr="0083664C" w:rsidRDefault="005D5529" w:rsidP="0083664C">
      <w:pPr>
        <w:pStyle w:val="ListParagraph"/>
        <w:numPr>
          <w:ilvl w:val="0"/>
          <w:numId w:val="9"/>
        </w:numPr>
        <w:ind w:left="792"/>
        <w:rPr>
          <w:rFonts w:ascii="Times New Roman" w:hAnsi="Times New Roman" w:cs="Times New Roman"/>
          <w:sz w:val="24"/>
          <w:szCs w:val="24"/>
        </w:rPr>
      </w:pPr>
      <w:r>
        <w:rPr>
          <w:rFonts w:ascii="Times New Roman" w:hAnsi="Times New Roman" w:cs="Times New Roman"/>
          <w:sz w:val="24"/>
          <w:szCs w:val="24"/>
        </w:rPr>
        <w:t xml:space="preserve">Faculty asked for </w:t>
      </w:r>
      <w:r w:rsidR="0083664C" w:rsidRPr="0083664C">
        <w:rPr>
          <w:rFonts w:ascii="Times New Roman" w:hAnsi="Times New Roman" w:cs="Times New Roman"/>
          <w:sz w:val="24"/>
          <w:szCs w:val="24"/>
        </w:rPr>
        <w:t xml:space="preserve">an electronic guide that is easily accessible (such as on the main </w:t>
      </w:r>
      <w:proofErr w:type="spellStart"/>
      <w:r w:rsidR="0083664C" w:rsidRPr="0083664C">
        <w:rPr>
          <w:rFonts w:ascii="Times New Roman" w:hAnsi="Times New Roman" w:cs="Times New Roman"/>
          <w:sz w:val="24"/>
          <w:szCs w:val="24"/>
        </w:rPr>
        <w:t>Augnet</w:t>
      </w:r>
      <w:proofErr w:type="spellEnd"/>
      <w:r w:rsidR="0083664C" w:rsidRPr="0083664C">
        <w:rPr>
          <w:rFonts w:ascii="Times New Roman" w:hAnsi="Times New Roman" w:cs="Times New Roman"/>
          <w:sz w:val="24"/>
          <w:szCs w:val="24"/>
        </w:rPr>
        <w:t xml:space="preserve"> webpage</w:t>
      </w:r>
      <w:r>
        <w:rPr>
          <w:rFonts w:ascii="Times New Roman" w:hAnsi="Times New Roman" w:cs="Times New Roman"/>
          <w:sz w:val="24"/>
          <w:szCs w:val="24"/>
        </w:rPr>
        <w:t xml:space="preserve"> and easily linked to Moodle</w:t>
      </w:r>
      <w:r w:rsidR="0083664C" w:rsidRPr="0083664C">
        <w:rPr>
          <w:rFonts w:ascii="Times New Roman" w:hAnsi="Times New Roman" w:cs="Times New Roman"/>
          <w:sz w:val="24"/>
          <w:szCs w:val="24"/>
        </w:rPr>
        <w:t>); they feel crisis resources for students should definitely be accessible from main Augsburg webpage (people don’t always know to look in A-Z; or know what center page to look at for the appropriate resources, centers have different names</w:t>
      </w:r>
      <w:r>
        <w:rPr>
          <w:rFonts w:ascii="Times New Roman" w:hAnsi="Times New Roman" w:cs="Times New Roman"/>
          <w:sz w:val="24"/>
          <w:szCs w:val="24"/>
        </w:rPr>
        <w:t>,</w:t>
      </w:r>
      <w:r w:rsidR="0083664C" w:rsidRPr="0083664C">
        <w:rPr>
          <w:rFonts w:ascii="Times New Roman" w:hAnsi="Times New Roman" w:cs="Times New Roman"/>
          <w:sz w:val="24"/>
          <w:szCs w:val="24"/>
        </w:rPr>
        <w:t xml:space="preserve"> </w:t>
      </w:r>
      <w:proofErr w:type="spellStart"/>
      <w:r w:rsidR="0083664C" w:rsidRPr="0083664C">
        <w:rPr>
          <w:rFonts w:ascii="Times New Roman" w:hAnsi="Times New Roman" w:cs="Times New Roman"/>
          <w:sz w:val="24"/>
          <w:szCs w:val="24"/>
        </w:rPr>
        <w:t>etc</w:t>
      </w:r>
      <w:proofErr w:type="spellEnd"/>
      <w:r w:rsidR="0083664C" w:rsidRPr="0083664C">
        <w:rPr>
          <w:rFonts w:ascii="Times New Roman" w:hAnsi="Times New Roman" w:cs="Times New Roman"/>
          <w:sz w:val="24"/>
          <w:szCs w:val="24"/>
        </w:rPr>
        <w:t>)</w:t>
      </w:r>
    </w:p>
    <w:p w14:paraId="64C9135F" w14:textId="77777777" w:rsidR="0083664C" w:rsidRPr="00A25E2A" w:rsidRDefault="0083664C" w:rsidP="0083664C">
      <w:pPr>
        <w:pStyle w:val="ListParagraph"/>
        <w:numPr>
          <w:ilvl w:val="0"/>
          <w:numId w:val="8"/>
        </w:numPr>
        <w:ind w:left="792"/>
        <w:rPr>
          <w:rFonts w:ascii="Times New Roman" w:hAnsi="Times New Roman" w:cs="Times New Roman"/>
          <w:sz w:val="24"/>
          <w:szCs w:val="24"/>
        </w:rPr>
      </w:pPr>
      <w:r w:rsidRPr="0083664C">
        <w:rPr>
          <w:rFonts w:ascii="Times New Roman" w:hAnsi="Times New Roman" w:cs="Times New Roman"/>
          <w:sz w:val="24"/>
          <w:szCs w:val="24"/>
        </w:rPr>
        <w:t>Faculty would like new Community Resources Coordinator, Lori Rolf, to attend next faculty meeting to introduce her services to faculty</w:t>
      </w:r>
      <w:r>
        <w:rPr>
          <w:rFonts w:ascii="Times New Roman" w:hAnsi="Times New Roman" w:cs="Times New Roman"/>
          <w:sz w:val="24"/>
          <w:szCs w:val="24"/>
        </w:rPr>
        <w:t>. She is the</w:t>
      </w:r>
      <w:r w:rsidRPr="00A25E2A">
        <w:rPr>
          <w:rFonts w:ascii="Times New Roman" w:hAnsi="Times New Roman" w:cs="Times New Roman"/>
          <w:sz w:val="24"/>
          <w:szCs w:val="24"/>
        </w:rPr>
        <w:t xml:space="preserve"> “social worker” on campus</w:t>
      </w:r>
      <w:r>
        <w:rPr>
          <w:rFonts w:ascii="Times New Roman" w:hAnsi="Times New Roman" w:cs="Times New Roman"/>
          <w:sz w:val="24"/>
          <w:szCs w:val="24"/>
        </w:rPr>
        <w:t xml:space="preserve"> and can be contacted through </w:t>
      </w:r>
      <w:r w:rsidRPr="00A25E2A">
        <w:rPr>
          <w:rFonts w:ascii="Times New Roman" w:hAnsi="Times New Roman" w:cs="Times New Roman"/>
          <w:sz w:val="24"/>
          <w:szCs w:val="24"/>
        </w:rPr>
        <w:t xml:space="preserve">Diane </w:t>
      </w:r>
      <w:proofErr w:type="spellStart"/>
      <w:r w:rsidRPr="00A25E2A">
        <w:rPr>
          <w:rFonts w:ascii="Times New Roman" w:hAnsi="Times New Roman" w:cs="Times New Roman"/>
          <w:sz w:val="24"/>
          <w:szCs w:val="24"/>
        </w:rPr>
        <w:t>Detloff</w:t>
      </w:r>
      <w:proofErr w:type="spellEnd"/>
      <w:r>
        <w:rPr>
          <w:rFonts w:ascii="Times New Roman" w:hAnsi="Times New Roman" w:cs="Times New Roman"/>
          <w:sz w:val="24"/>
          <w:szCs w:val="24"/>
        </w:rPr>
        <w:t xml:space="preserve"> in CWC</w:t>
      </w:r>
      <w:r w:rsidRPr="00A25E2A">
        <w:rPr>
          <w:rFonts w:ascii="Times New Roman" w:hAnsi="Times New Roman" w:cs="Times New Roman"/>
          <w:sz w:val="24"/>
          <w:szCs w:val="24"/>
        </w:rPr>
        <w:t xml:space="preserve">.    </w:t>
      </w:r>
    </w:p>
    <w:p w14:paraId="10F914E2" w14:textId="73E3AE09" w:rsidR="007725CE" w:rsidRPr="0083664C" w:rsidRDefault="005D5529" w:rsidP="0083664C">
      <w:pPr>
        <w:pStyle w:val="ListParagraph"/>
        <w:numPr>
          <w:ilvl w:val="0"/>
          <w:numId w:val="9"/>
        </w:numPr>
        <w:ind w:left="792"/>
        <w:rPr>
          <w:rFonts w:ascii="Times New Roman" w:hAnsi="Times New Roman" w:cs="Times New Roman"/>
          <w:sz w:val="24"/>
          <w:szCs w:val="24"/>
        </w:rPr>
      </w:pPr>
      <w:r>
        <w:rPr>
          <w:rFonts w:ascii="Times New Roman" w:hAnsi="Times New Roman" w:cs="Times New Roman"/>
          <w:sz w:val="24"/>
          <w:szCs w:val="24"/>
        </w:rPr>
        <w:t>IT can be asked to c</w:t>
      </w:r>
      <w:r w:rsidR="0083664C" w:rsidRPr="0083664C">
        <w:rPr>
          <w:rFonts w:ascii="Times New Roman" w:hAnsi="Times New Roman" w:cs="Times New Roman"/>
          <w:sz w:val="24"/>
          <w:szCs w:val="24"/>
        </w:rPr>
        <w:t>reate a Moodle link to all support services and crisis resources</w:t>
      </w:r>
    </w:p>
    <w:p w14:paraId="3EA2CEC2" w14:textId="77777777" w:rsidR="0083664C" w:rsidRDefault="0083664C" w:rsidP="0083664C">
      <w:pPr>
        <w:pStyle w:val="ListParagraph"/>
        <w:numPr>
          <w:ilvl w:val="0"/>
          <w:numId w:val="9"/>
        </w:numPr>
        <w:ind w:left="792"/>
        <w:rPr>
          <w:rFonts w:ascii="Times New Roman" w:hAnsi="Times New Roman" w:cs="Times New Roman"/>
          <w:sz w:val="24"/>
          <w:szCs w:val="24"/>
        </w:rPr>
      </w:pPr>
      <w:r>
        <w:rPr>
          <w:rFonts w:ascii="Times New Roman" w:hAnsi="Times New Roman" w:cs="Times New Roman"/>
          <w:sz w:val="24"/>
          <w:szCs w:val="24"/>
        </w:rPr>
        <w:t xml:space="preserve">Embed in </w:t>
      </w:r>
      <w:proofErr w:type="spellStart"/>
      <w:r>
        <w:rPr>
          <w:rFonts w:ascii="Times New Roman" w:hAnsi="Times New Roman" w:cs="Times New Roman"/>
          <w:sz w:val="24"/>
          <w:szCs w:val="24"/>
        </w:rPr>
        <w:t>AugSem</w:t>
      </w:r>
      <w:proofErr w:type="spellEnd"/>
      <w:r>
        <w:rPr>
          <w:rFonts w:ascii="Times New Roman" w:hAnsi="Times New Roman" w:cs="Times New Roman"/>
          <w:sz w:val="24"/>
          <w:szCs w:val="24"/>
        </w:rPr>
        <w:t xml:space="preserve"> (or somewhere else) training in financial skills; assertiveness training skills; skills in stress management.</w:t>
      </w:r>
    </w:p>
    <w:p w14:paraId="06E2CC36" w14:textId="77777777" w:rsidR="0083664C" w:rsidRDefault="0083664C" w:rsidP="0083664C">
      <w:pPr>
        <w:pStyle w:val="ListParagraph"/>
        <w:numPr>
          <w:ilvl w:val="0"/>
          <w:numId w:val="9"/>
        </w:numPr>
        <w:ind w:left="792"/>
        <w:rPr>
          <w:rFonts w:ascii="Times New Roman" w:hAnsi="Times New Roman" w:cs="Times New Roman"/>
          <w:sz w:val="24"/>
          <w:szCs w:val="24"/>
        </w:rPr>
      </w:pPr>
      <w:r>
        <w:rPr>
          <w:rFonts w:ascii="Times New Roman" w:hAnsi="Times New Roman" w:cs="Times New Roman"/>
          <w:sz w:val="24"/>
          <w:szCs w:val="24"/>
        </w:rPr>
        <w:t xml:space="preserve">Look more closely at the issue of </w:t>
      </w:r>
      <w:r w:rsidRPr="008B1155">
        <w:rPr>
          <w:rFonts w:ascii="Times New Roman" w:hAnsi="Times New Roman" w:cs="Times New Roman"/>
          <w:sz w:val="24"/>
          <w:szCs w:val="24"/>
        </w:rPr>
        <w:t>foo</w:t>
      </w:r>
      <w:r>
        <w:rPr>
          <w:rFonts w:ascii="Times New Roman" w:hAnsi="Times New Roman" w:cs="Times New Roman"/>
          <w:sz w:val="24"/>
          <w:szCs w:val="24"/>
        </w:rPr>
        <w:t>d insecurity:</w:t>
      </w:r>
      <w:r w:rsidRPr="008B1155">
        <w:rPr>
          <w:rFonts w:ascii="Times New Roman" w:hAnsi="Times New Roman" w:cs="Times New Roman"/>
          <w:sz w:val="24"/>
          <w:szCs w:val="24"/>
        </w:rPr>
        <w:t xml:space="preserve"> There is an emergency system in which the Dean’s Office can put 5 meals on a food card.  Food shelf – 110 students used it last year. But there’s also the issue of education</w:t>
      </w:r>
      <w:r>
        <w:rPr>
          <w:rFonts w:ascii="Times New Roman" w:hAnsi="Times New Roman" w:cs="Times New Roman"/>
          <w:sz w:val="24"/>
          <w:szCs w:val="24"/>
        </w:rPr>
        <w:t>, since it’s not clear if the food insecurity is due to poor choices or lack of funds</w:t>
      </w:r>
      <w:r w:rsidRPr="008B1155">
        <w:rPr>
          <w:rFonts w:ascii="Times New Roman" w:hAnsi="Times New Roman" w:cs="Times New Roman"/>
          <w:sz w:val="24"/>
          <w:szCs w:val="24"/>
        </w:rPr>
        <w:t>.</w:t>
      </w:r>
    </w:p>
    <w:p w14:paraId="45C0DE07" w14:textId="77777777" w:rsidR="0083664C" w:rsidRPr="0083664C" w:rsidRDefault="0083664C" w:rsidP="0083664C">
      <w:pPr>
        <w:pStyle w:val="ListParagraph"/>
        <w:ind w:left="840"/>
        <w:rPr>
          <w:rFonts w:ascii="Times New Roman" w:hAnsi="Times New Roman" w:cs="Times New Roman"/>
          <w:sz w:val="24"/>
          <w:szCs w:val="24"/>
        </w:rPr>
      </w:pPr>
    </w:p>
    <w:p w14:paraId="1312850B" w14:textId="363485BB" w:rsidR="002C662B" w:rsidRPr="0083664C" w:rsidRDefault="00EE2ABC" w:rsidP="003A0495">
      <w:pPr>
        <w:spacing w:before="100" w:beforeAutospacing="1" w:after="100" w:afterAutospacing="1" w:line="240" w:lineRule="auto"/>
        <w:rPr>
          <w:rFonts w:ascii="Times New Roman" w:eastAsia="Times New Roman" w:hAnsi="Times New Roman" w:cs="Times New Roman"/>
          <w:b/>
          <w:sz w:val="28"/>
          <w:szCs w:val="28"/>
        </w:rPr>
      </w:pPr>
      <w:r>
        <w:rPr>
          <w:rFonts w:ascii="Times New Roman" w:hAnsi="Times New Roman" w:cs="Times New Roman"/>
          <w:b/>
          <w:sz w:val="28"/>
          <w:szCs w:val="28"/>
        </w:rPr>
        <w:t xml:space="preserve">II.  </w:t>
      </w:r>
      <w:r w:rsidR="002C662B" w:rsidRPr="0083664C">
        <w:rPr>
          <w:rFonts w:ascii="Times New Roman" w:hAnsi="Times New Roman" w:cs="Times New Roman"/>
          <w:b/>
          <w:sz w:val="28"/>
          <w:szCs w:val="28"/>
        </w:rPr>
        <w:t xml:space="preserve">The afternoon </w:t>
      </w:r>
      <w:r w:rsidR="0082325B" w:rsidRPr="0083664C">
        <w:rPr>
          <w:rFonts w:ascii="Times New Roman" w:hAnsi="Times New Roman" w:cs="Times New Roman"/>
          <w:b/>
          <w:sz w:val="28"/>
          <w:szCs w:val="28"/>
        </w:rPr>
        <w:t xml:space="preserve">portion of the workshop </w:t>
      </w:r>
      <w:r>
        <w:rPr>
          <w:rFonts w:ascii="Times New Roman" w:hAnsi="Times New Roman" w:cs="Times New Roman"/>
          <w:b/>
          <w:sz w:val="28"/>
          <w:szCs w:val="28"/>
        </w:rPr>
        <w:t>featured a faculty panel discussing integration of wellness into the curriculum, and into the</w:t>
      </w:r>
      <w:r w:rsidR="000C4DE6">
        <w:rPr>
          <w:rFonts w:ascii="Times New Roman" w:hAnsi="Times New Roman" w:cs="Times New Roman"/>
          <w:b/>
          <w:sz w:val="28"/>
          <w:szCs w:val="28"/>
        </w:rPr>
        <w:t>ir</w:t>
      </w:r>
      <w:r>
        <w:rPr>
          <w:rFonts w:ascii="Times New Roman" w:hAnsi="Times New Roman" w:cs="Times New Roman"/>
          <w:b/>
          <w:sz w:val="28"/>
          <w:szCs w:val="28"/>
        </w:rPr>
        <w:t xml:space="preserve"> pedagogy.</w:t>
      </w:r>
    </w:p>
    <w:p w14:paraId="4886A9F2" w14:textId="1C741125" w:rsidR="004E5A7B" w:rsidRPr="004E5A7B" w:rsidRDefault="00824DE1" w:rsidP="004E5A7B">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4E5A7B" w:rsidRPr="004E5A7B">
        <w:rPr>
          <w:rFonts w:ascii="Times New Roman" w:hAnsi="Times New Roman" w:cs="Times New Roman"/>
          <w:sz w:val="24"/>
          <w:szCs w:val="24"/>
        </w:rPr>
        <w:t>classroom is a crucial place to help teach</w:t>
      </w:r>
      <w:r>
        <w:rPr>
          <w:rFonts w:ascii="Times New Roman" w:hAnsi="Times New Roman" w:cs="Times New Roman"/>
          <w:sz w:val="24"/>
          <w:szCs w:val="24"/>
        </w:rPr>
        <w:t xml:space="preserve"> and model</w:t>
      </w:r>
      <w:r w:rsidR="004E5A7B" w:rsidRPr="004E5A7B">
        <w:rPr>
          <w:rFonts w:ascii="Times New Roman" w:hAnsi="Times New Roman" w:cs="Times New Roman"/>
          <w:sz w:val="24"/>
          <w:szCs w:val="24"/>
        </w:rPr>
        <w:t xml:space="preserve"> wellness</w:t>
      </w:r>
      <w:r>
        <w:rPr>
          <w:rFonts w:ascii="Times New Roman" w:hAnsi="Times New Roman" w:cs="Times New Roman"/>
          <w:sz w:val="24"/>
          <w:szCs w:val="24"/>
        </w:rPr>
        <w:t>.  Yet,</w:t>
      </w:r>
      <w:r w:rsidR="0082325B">
        <w:rPr>
          <w:rFonts w:ascii="Times New Roman" w:hAnsi="Times New Roman" w:cs="Times New Roman"/>
          <w:sz w:val="24"/>
          <w:szCs w:val="24"/>
        </w:rPr>
        <w:t xml:space="preserve"> for many faculty</w:t>
      </w:r>
      <w:r>
        <w:rPr>
          <w:rFonts w:ascii="Times New Roman" w:hAnsi="Times New Roman" w:cs="Times New Roman"/>
          <w:sz w:val="24"/>
          <w:szCs w:val="24"/>
        </w:rPr>
        <w:t xml:space="preserve"> this can be challenging.  Faculty are trained</w:t>
      </w:r>
      <w:r w:rsidR="004E5A7B" w:rsidRPr="004E5A7B">
        <w:rPr>
          <w:rFonts w:ascii="Times New Roman" w:hAnsi="Times New Roman" w:cs="Times New Roman"/>
          <w:sz w:val="24"/>
          <w:szCs w:val="24"/>
        </w:rPr>
        <w:t xml:space="preserve"> to be academics</w:t>
      </w:r>
      <w:r>
        <w:rPr>
          <w:rFonts w:ascii="Times New Roman" w:hAnsi="Times New Roman" w:cs="Times New Roman"/>
          <w:sz w:val="24"/>
          <w:szCs w:val="24"/>
        </w:rPr>
        <w:t xml:space="preserve">; they’re </w:t>
      </w:r>
      <w:r w:rsidR="004E5A7B" w:rsidRPr="004E5A7B">
        <w:rPr>
          <w:rFonts w:ascii="Times New Roman" w:hAnsi="Times New Roman" w:cs="Times New Roman"/>
          <w:sz w:val="24"/>
          <w:szCs w:val="24"/>
        </w:rPr>
        <w:t>t</w:t>
      </w:r>
      <w:r>
        <w:rPr>
          <w:rFonts w:ascii="Times New Roman" w:hAnsi="Times New Roman" w:cs="Times New Roman"/>
          <w:sz w:val="24"/>
          <w:szCs w:val="24"/>
        </w:rPr>
        <w:t xml:space="preserve">aught to use objective language and to </w:t>
      </w:r>
      <w:r w:rsidR="005D5529">
        <w:rPr>
          <w:rFonts w:ascii="Times New Roman" w:hAnsi="Times New Roman" w:cs="Times New Roman"/>
          <w:sz w:val="24"/>
          <w:szCs w:val="24"/>
        </w:rPr>
        <w:t xml:space="preserve">talk about their subjects.  </w:t>
      </w:r>
      <w:r w:rsidR="0082325B">
        <w:rPr>
          <w:rFonts w:ascii="Times New Roman" w:hAnsi="Times New Roman" w:cs="Times New Roman"/>
          <w:sz w:val="24"/>
          <w:szCs w:val="24"/>
        </w:rPr>
        <w:t>They’re</w:t>
      </w:r>
      <w:r>
        <w:rPr>
          <w:rFonts w:ascii="Times New Roman" w:hAnsi="Times New Roman" w:cs="Times New Roman"/>
          <w:sz w:val="24"/>
          <w:szCs w:val="24"/>
        </w:rPr>
        <w:t xml:space="preserve"> often not comfortable asking students for personal responses.  Nevertheless, </w:t>
      </w:r>
      <w:r w:rsidR="000C4DE6">
        <w:rPr>
          <w:rFonts w:ascii="Times New Roman" w:hAnsi="Times New Roman" w:cs="Times New Roman"/>
          <w:sz w:val="24"/>
          <w:szCs w:val="24"/>
        </w:rPr>
        <w:t>Augs</w:t>
      </w:r>
      <w:r>
        <w:rPr>
          <w:rFonts w:ascii="Times New Roman" w:hAnsi="Times New Roman" w:cs="Times New Roman"/>
          <w:sz w:val="24"/>
          <w:szCs w:val="24"/>
        </w:rPr>
        <w:t xml:space="preserve">burg faculty have found some ways to support and nurture wellness, both in terms of pedagogy and course content.  </w:t>
      </w:r>
    </w:p>
    <w:p w14:paraId="71329688" w14:textId="77777777" w:rsidR="004E5A7B" w:rsidRPr="004E5A7B" w:rsidRDefault="004E5A7B" w:rsidP="004E5A7B">
      <w:pPr>
        <w:spacing w:line="240" w:lineRule="auto"/>
        <w:contextualSpacing/>
        <w:rPr>
          <w:rFonts w:ascii="Times New Roman" w:hAnsi="Times New Roman" w:cs="Times New Roman"/>
          <w:sz w:val="24"/>
          <w:szCs w:val="24"/>
        </w:rPr>
      </w:pPr>
    </w:p>
    <w:p w14:paraId="3CC5D5A5" w14:textId="77777777" w:rsidR="004E5A7B" w:rsidRDefault="004E5A7B" w:rsidP="004E5A7B">
      <w:pPr>
        <w:spacing w:line="240" w:lineRule="auto"/>
        <w:contextualSpacing/>
        <w:rPr>
          <w:rFonts w:ascii="Times New Roman" w:hAnsi="Times New Roman" w:cs="Times New Roman"/>
          <w:b/>
          <w:sz w:val="24"/>
          <w:szCs w:val="24"/>
        </w:rPr>
      </w:pPr>
      <w:r w:rsidRPr="00824DE1">
        <w:rPr>
          <w:rFonts w:ascii="Times New Roman" w:hAnsi="Times New Roman" w:cs="Times New Roman"/>
          <w:b/>
          <w:sz w:val="24"/>
          <w:szCs w:val="24"/>
        </w:rPr>
        <w:t xml:space="preserve">Eileen </w:t>
      </w:r>
      <w:proofErr w:type="spellStart"/>
      <w:r w:rsidRPr="00824DE1">
        <w:rPr>
          <w:rFonts w:ascii="Times New Roman" w:hAnsi="Times New Roman" w:cs="Times New Roman"/>
          <w:b/>
          <w:sz w:val="24"/>
          <w:szCs w:val="24"/>
        </w:rPr>
        <w:t>Uzarek</w:t>
      </w:r>
      <w:proofErr w:type="spellEnd"/>
      <w:r w:rsidR="00824DE1">
        <w:rPr>
          <w:rFonts w:ascii="Times New Roman" w:hAnsi="Times New Roman" w:cs="Times New Roman"/>
          <w:b/>
          <w:sz w:val="24"/>
          <w:szCs w:val="24"/>
        </w:rPr>
        <w:t xml:space="preserve"> (Health and Physical Education)</w:t>
      </w:r>
    </w:p>
    <w:p w14:paraId="0DE70234" w14:textId="77777777" w:rsidR="005D5529" w:rsidRDefault="007B7380" w:rsidP="005D5529">
      <w:pPr>
        <w:pStyle w:val="ListParagraph"/>
        <w:numPr>
          <w:ilvl w:val="0"/>
          <w:numId w:val="11"/>
        </w:numPr>
        <w:tabs>
          <w:tab w:val="left" w:pos="630"/>
        </w:tabs>
        <w:spacing w:line="240" w:lineRule="auto"/>
        <w:rPr>
          <w:rFonts w:ascii="Times New Roman" w:hAnsi="Times New Roman" w:cs="Times New Roman"/>
          <w:sz w:val="24"/>
          <w:szCs w:val="24"/>
        </w:rPr>
      </w:pPr>
      <w:r w:rsidRPr="005D5529">
        <w:rPr>
          <w:rFonts w:ascii="Times New Roman" w:hAnsi="Times New Roman" w:cs="Times New Roman"/>
          <w:sz w:val="24"/>
          <w:szCs w:val="24"/>
        </w:rPr>
        <w:t>Eileen discussed her class on wellness, as well as the Health and Physical Education Department’s work to support students</w:t>
      </w:r>
      <w:r w:rsidR="000C4DE6" w:rsidRPr="005D5529">
        <w:rPr>
          <w:rFonts w:ascii="Times New Roman" w:hAnsi="Times New Roman" w:cs="Times New Roman"/>
          <w:sz w:val="24"/>
          <w:szCs w:val="24"/>
        </w:rPr>
        <w:t>.</w:t>
      </w:r>
    </w:p>
    <w:p w14:paraId="610F3261" w14:textId="77777777" w:rsidR="005D5529" w:rsidRDefault="005D5529" w:rsidP="005D5529">
      <w:pPr>
        <w:pStyle w:val="ListParagraph"/>
        <w:numPr>
          <w:ilvl w:val="0"/>
          <w:numId w:val="11"/>
        </w:numPr>
        <w:tabs>
          <w:tab w:val="left" w:pos="630"/>
        </w:tabs>
        <w:spacing w:line="240" w:lineRule="auto"/>
        <w:rPr>
          <w:rFonts w:ascii="Times New Roman" w:hAnsi="Times New Roman" w:cs="Times New Roman"/>
          <w:sz w:val="24"/>
          <w:szCs w:val="24"/>
        </w:rPr>
      </w:pPr>
      <w:r w:rsidRPr="005D5529">
        <w:rPr>
          <w:rFonts w:ascii="Times New Roman" w:hAnsi="Times New Roman" w:cs="Times New Roman"/>
          <w:sz w:val="24"/>
          <w:szCs w:val="24"/>
        </w:rPr>
        <w:t xml:space="preserve">She calls </w:t>
      </w:r>
      <w:r w:rsidR="004E5A7B" w:rsidRPr="005D5529">
        <w:rPr>
          <w:rFonts w:ascii="Times New Roman" w:hAnsi="Times New Roman" w:cs="Times New Roman"/>
          <w:sz w:val="24"/>
          <w:szCs w:val="24"/>
        </w:rPr>
        <w:t>wellness</w:t>
      </w:r>
      <w:r w:rsidR="00EE2ABC" w:rsidRPr="005D5529">
        <w:rPr>
          <w:rFonts w:ascii="Times New Roman" w:hAnsi="Times New Roman" w:cs="Times New Roman"/>
          <w:sz w:val="24"/>
          <w:szCs w:val="24"/>
        </w:rPr>
        <w:t xml:space="preserve"> </w:t>
      </w:r>
      <w:r w:rsidR="004E5A7B" w:rsidRPr="005D5529">
        <w:rPr>
          <w:rFonts w:ascii="Times New Roman" w:hAnsi="Times New Roman" w:cs="Times New Roman"/>
          <w:sz w:val="24"/>
          <w:szCs w:val="24"/>
        </w:rPr>
        <w:t>“Crash and Burn Prevention”</w:t>
      </w:r>
    </w:p>
    <w:p w14:paraId="083621CA" w14:textId="77777777" w:rsidR="005D5529" w:rsidRDefault="005D5529" w:rsidP="005D5529">
      <w:pPr>
        <w:pStyle w:val="ListParagraph"/>
        <w:numPr>
          <w:ilvl w:val="0"/>
          <w:numId w:val="11"/>
        </w:numPr>
        <w:tabs>
          <w:tab w:val="left" w:pos="630"/>
        </w:tabs>
        <w:spacing w:line="240" w:lineRule="auto"/>
        <w:rPr>
          <w:rFonts w:ascii="Times New Roman" w:hAnsi="Times New Roman" w:cs="Times New Roman"/>
          <w:sz w:val="24"/>
          <w:szCs w:val="24"/>
        </w:rPr>
      </w:pPr>
      <w:r w:rsidRPr="005D5529">
        <w:rPr>
          <w:rFonts w:ascii="Times New Roman" w:hAnsi="Times New Roman" w:cs="Times New Roman"/>
          <w:sz w:val="24"/>
          <w:szCs w:val="24"/>
        </w:rPr>
        <w:t>She believes it’s i</w:t>
      </w:r>
      <w:r w:rsidR="00EE2ABC" w:rsidRPr="005D5529">
        <w:rPr>
          <w:rFonts w:ascii="Times New Roman" w:hAnsi="Times New Roman" w:cs="Times New Roman"/>
          <w:sz w:val="24"/>
          <w:szCs w:val="24"/>
        </w:rPr>
        <w:t xml:space="preserve">mportant to </w:t>
      </w:r>
      <w:r w:rsidR="009E2AF9" w:rsidRPr="005D5529">
        <w:rPr>
          <w:rFonts w:ascii="Times New Roman" w:hAnsi="Times New Roman" w:cs="Times New Roman"/>
          <w:sz w:val="24"/>
          <w:szCs w:val="24"/>
        </w:rPr>
        <w:t>address</w:t>
      </w:r>
      <w:r w:rsidR="004E5A7B" w:rsidRPr="005D5529">
        <w:rPr>
          <w:rFonts w:ascii="Times New Roman" w:hAnsi="Times New Roman" w:cs="Times New Roman"/>
          <w:sz w:val="24"/>
          <w:szCs w:val="24"/>
        </w:rPr>
        <w:t xml:space="preserve"> all dimensions of wellness (physical, social, relational, spiritual, environmental/planetary, vocational, intellectual)</w:t>
      </w:r>
    </w:p>
    <w:p w14:paraId="5E25EB2E" w14:textId="1FBAF6FC" w:rsidR="005D5529" w:rsidRPr="005D5529" w:rsidRDefault="009E2AF9" w:rsidP="005D5529">
      <w:pPr>
        <w:pStyle w:val="ListParagraph"/>
        <w:numPr>
          <w:ilvl w:val="0"/>
          <w:numId w:val="11"/>
        </w:numPr>
        <w:tabs>
          <w:tab w:val="left" w:pos="630"/>
        </w:tabs>
        <w:spacing w:line="240" w:lineRule="auto"/>
        <w:rPr>
          <w:rFonts w:ascii="Times New Roman" w:hAnsi="Times New Roman" w:cs="Times New Roman"/>
          <w:sz w:val="24"/>
          <w:szCs w:val="24"/>
        </w:rPr>
      </w:pPr>
      <w:r w:rsidRPr="005D5529">
        <w:rPr>
          <w:rFonts w:ascii="Times New Roman" w:hAnsi="Times New Roman" w:cs="Times New Roman"/>
          <w:sz w:val="24"/>
          <w:szCs w:val="24"/>
        </w:rPr>
        <w:lastRenderedPageBreak/>
        <w:t xml:space="preserve">Health and </w:t>
      </w:r>
      <w:proofErr w:type="spellStart"/>
      <w:r w:rsidRPr="005D5529">
        <w:rPr>
          <w:rFonts w:ascii="Times New Roman" w:hAnsi="Times New Roman" w:cs="Times New Roman"/>
          <w:sz w:val="24"/>
          <w:szCs w:val="24"/>
        </w:rPr>
        <w:t>Phy</w:t>
      </w:r>
      <w:proofErr w:type="spellEnd"/>
      <w:r w:rsidRPr="005D5529">
        <w:rPr>
          <w:rFonts w:ascii="Times New Roman" w:hAnsi="Times New Roman" w:cs="Times New Roman"/>
          <w:sz w:val="24"/>
          <w:szCs w:val="24"/>
        </w:rPr>
        <w:t xml:space="preserve"> Ed</w:t>
      </w:r>
      <w:r w:rsidR="00EE2ABC" w:rsidRPr="005D5529">
        <w:rPr>
          <w:rFonts w:ascii="Times New Roman" w:hAnsi="Times New Roman" w:cs="Times New Roman"/>
          <w:sz w:val="24"/>
          <w:szCs w:val="24"/>
        </w:rPr>
        <w:t xml:space="preserve"> recruits an upper</w:t>
      </w:r>
      <w:r w:rsidR="005D5529" w:rsidRPr="005D5529">
        <w:rPr>
          <w:rFonts w:ascii="Times New Roman" w:hAnsi="Times New Roman" w:cs="Times New Roman"/>
          <w:sz w:val="24"/>
          <w:szCs w:val="24"/>
        </w:rPr>
        <w:t>-</w:t>
      </w:r>
      <w:r w:rsidR="004E5A7B" w:rsidRPr="005D5529">
        <w:rPr>
          <w:rFonts w:ascii="Times New Roman" w:hAnsi="Times New Roman" w:cs="Times New Roman"/>
          <w:sz w:val="24"/>
          <w:szCs w:val="24"/>
        </w:rPr>
        <w:t xml:space="preserve">class student </w:t>
      </w:r>
      <w:r w:rsidR="00EE2ABC" w:rsidRPr="005D5529">
        <w:rPr>
          <w:rFonts w:ascii="Times New Roman" w:hAnsi="Times New Roman" w:cs="Times New Roman"/>
          <w:sz w:val="24"/>
          <w:szCs w:val="24"/>
        </w:rPr>
        <w:t>as a volunteer</w:t>
      </w:r>
      <w:r w:rsidR="004E5A7B" w:rsidRPr="005D5529">
        <w:rPr>
          <w:rFonts w:ascii="Times New Roman" w:hAnsi="Times New Roman" w:cs="Times New Roman"/>
          <w:sz w:val="24"/>
          <w:szCs w:val="24"/>
        </w:rPr>
        <w:t xml:space="preserve"> to sit in the lounge and meet with underclass students </w:t>
      </w:r>
      <w:r w:rsidR="005D5529" w:rsidRPr="005D5529">
        <w:rPr>
          <w:rFonts w:ascii="Times New Roman" w:hAnsi="Times New Roman" w:cs="Times New Roman"/>
          <w:sz w:val="24"/>
          <w:szCs w:val="24"/>
        </w:rPr>
        <w:t>to discuss</w:t>
      </w:r>
      <w:r w:rsidR="004E5A7B" w:rsidRPr="005D5529">
        <w:rPr>
          <w:rFonts w:ascii="Times New Roman" w:hAnsi="Times New Roman" w:cs="Times New Roman"/>
          <w:sz w:val="24"/>
          <w:szCs w:val="24"/>
        </w:rPr>
        <w:t xml:space="preserve"> how to study, </w:t>
      </w:r>
      <w:r w:rsidR="00EE2ABC" w:rsidRPr="005D5529">
        <w:rPr>
          <w:rFonts w:ascii="Times New Roman" w:hAnsi="Times New Roman" w:cs="Times New Roman"/>
          <w:sz w:val="24"/>
          <w:szCs w:val="24"/>
        </w:rPr>
        <w:t xml:space="preserve">as well as </w:t>
      </w:r>
      <w:r w:rsidR="004E5A7B" w:rsidRPr="005D5529">
        <w:rPr>
          <w:rFonts w:ascii="Times New Roman" w:hAnsi="Times New Roman" w:cs="Times New Roman"/>
          <w:sz w:val="24"/>
          <w:szCs w:val="24"/>
        </w:rPr>
        <w:t>the working styles and expectations of the different facult</w:t>
      </w:r>
      <w:r w:rsidRPr="005D5529">
        <w:rPr>
          <w:rFonts w:ascii="Times New Roman" w:hAnsi="Times New Roman" w:cs="Times New Roman"/>
          <w:sz w:val="24"/>
          <w:szCs w:val="24"/>
        </w:rPr>
        <w:t xml:space="preserve">y; </w:t>
      </w:r>
    </w:p>
    <w:p w14:paraId="5DAF98DB" w14:textId="77777777" w:rsidR="005D5529" w:rsidRDefault="004E5A7B" w:rsidP="005D5529">
      <w:pPr>
        <w:pStyle w:val="ListParagraph"/>
        <w:numPr>
          <w:ilvl w:val="0"/>
          <w:numId w:val="10"/>
        </w:numPr>
        <w:spacing w:line="240" w:lineRule="auto"/>
        <w:rPr>
          <w:rFonts w:ascii="Times New Roman" w:hAnsi="Times New Roman" w:cs="Times New Roman"/>
          <w:sz w:val="24"/>
          <w:szCs w:val="24"/>
        </w:rPr>
      </w:pPr>
      <w:r w:rsidRPr="005D5529">
        <w:rPr>
          <w:rFonts w:ascii="Times New Roman" w:hAnsi="Times New Roman" w:cs="Times New Roman"/>
          <w:sz w:val="24"/>
          <w:szCs w:val="24"/>
        </w:rPr>
        <w:t>Eileen sends out email at beginning of semester and mid-sem</w:t>
      </w:r>
      <w:r w:rsidR="005D5529">
        <w:rPr>
          <w:rFonts w:ascii="Times New Roman" w:hAnsi="Times New Roman" w:cs="Times New Roman"/>
          <w:sz w:val="24"/>
          <w:szCs w:val="24"/>
        </w:rPr>
        <w:t>ester</w:t>
      </w:r>
      <w:r w:rsidRPr="005D5529">
        <w:rPr>
          <w:rFonts w:ascii="Times New Roman" w:hAnsi="Times New Roman" w:cs="Times New Roman"/>
          <w:sz w:val="24"/>
          <w:szCs w:val="24"/>
        </w:rPr>
        <w:t xml:space="preserve"> to remind students to use the services of the student volunteer</w:t>
      </w:r>
      <w:r w:rsidR="005D5529">
        <w:rPr>
          <w:rFonts w:ascii="Times New Roman" w:hAnsi="Times New Roman" w:cs="Times New Roman"/>
          <w:sz w:val="24"/>
          <w:szCs w:val="24"/>
        </w:rPr>
        <w:t>;</w:t>
      </w:r>
    </w:p>
    <w:p w14:paraId="7CE5A506" w14:textId="77777777" w:rsidR="005D5529" w:rsidRDefault="005D5529" w:rsidP="005D5529">
      <w:pPr>
        <w:pStyle w:val="ListParagraph"/>
        <w:numPr>
          <w:ilvl w:val="0"/>
          <w:numId w:val="10"/>
        </w:numPr>
        <w:spacing w:line="240" w:lineRule="auto"/>
        <w:rPr>
          <w:rFonts w:ascii="Times New Roman" w:hAnsi="Times New Roman" w:cs="Times New Roman"/>
          <w:sz w:val="24"/>
          <w:szCs w:val="24"/>
        </w:rPr>
      </w:pPr>
      <w:r w:rsidRPr="005D5529">
        <w:rPr>
          <w:rFonts w:ascii="Times New Roman" w:hAnsi="Times New Roman" w:cs="Times New Roman"/>
          <w:sz w:val="24"/>
          <w:szCs w:val="24"/>
        </w:rPr>
        <w:t xml:space="preserve">She practices an </w:t>
      </w:r>
      <w:r w:rsidR="009E2AF9" w:rsidRPr="005D5529">
        <w:rPr>
          <w:rFonts w:ascii="Times New Roman" w:hAnsi="Times New Roman" w:cs="Times New Roman"/>
          <w:sz w:val="24"/>
          <w:szCs w:val="24"/>
        </w:rPr>
        <w:t>open door policy for students; when student comes for support:</w:t>
      </w:r>
      <w:r w:rsidRPr="005D5529">
        <w:rPr>
          <w:rFonts w:ascii="Times New Roman" w:hAnsi="Times New Roman" w:cs="Times New Roman"/>
          <w:sz w:val="24"/>
          <w:szCs w:val="24"/>
        </w:rPr>
        <w:t xml:space="preserve"> l</w:t>
      </w:r>
      <w:r w:rsidR="004E5A7B" w:rsidRPr="005D5529">
        <w:rPr>
          <w:rFonts w:ascii="Times New Roman" w:hAnsi="Times New Roman" w:cs="Times New Roman"/>
          <w:sz w:val="24"/>
          <w:szCs w:val="24"/>
        </w:rPr>
        <w:t>isten</w:t>
      </w:r>
      <w:r w:rsidRPr="005D5529">
        <w:rPr>
          <w:rFonts w:ascii="Times New Roman" w:hAnsi="Times New Roman" w:cs="Times New Roman"/>
          <w:sz w:val="24"/>
          <w:szCs w:val="24"/>
        </w:rPr>
        <w:t xml:space="preserve">, </w:t>
      </w:r>
      <w:r w:rsidR="009E2AF9" w:rsidRPr="005D5529">
        <w:rPr>
          <w:rFonts w:ascii="Times New Roman" w:hAnsi="Times New Roman" w:cs="Times New Roman"/>
          <w:sz w:val="24"/>
          <w:szCs w:val="24"/>
        </w:rPr>
        <w:tab/>
        <w:t>Kleenex on the windowsill</w:t>
      </w:r>
      <w:r w:rsidRPr="005D5529">
        <w:rPr>
          <w:rFonts w:ascii="Times New Roman" w:hAnsi="Times New Roman" w:cs="Times New Roman"/>
          <w:sz w:val="24"/>
          <w:szCs w:val="24"/>
        </w:rPr>
        <w:t xml:space="preserve">; </w:t>
      </w:r>
      <w:r w:rsidR="004E5A7B" w:rsidRPr="005D5529">
        <w:rPr>
          <w:rFonts w:ascii="Times New Roman" w:hAnsi="Times New Roman" w:cs="Times New Roman"/>
          <w:sz w:val="24"/>
          <w:szCs w:val="24"/>
        </w:rPr>
        <w:t>Walk and talk</w:t>
      </w:r>
    </w:p>
    <w:p w14:paraId="3830B24C" w14:textId="396F6F64" w:rsidR="005D5529" w:rsidRDefault="001630B3" w:rsidP="005D552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She asks</w:t>
      </w:r>
      <w:r w:rsidR="004E5A7B" w:rsidRPr="005D5529">
        <w:rPr>
          <w:rFonts w:ascii="Times New Roman" w:hAnsi="Times New Roman" w:cs="Times New Roman"/>
          <w:sz w:val="24"/>
          <w:szCs w:val="24"/>
        </w:rPr>
        <w:t xml:space="preserve"> </w:t>
      </w:r>
      <w:r w:rsidR="009E2AF9" w:rsidRPr="005D5529">
        <w:rPr>
          <w:rFonts w:ascii="Times New Roman" w:hAnsi="Times New Roman" w:cs="Times New Roman"/>
          <w:sz w:val="24"/>
          <w:szCs w:val="24"/>
        </w:rPr>
        <w:t xml:space="preserve">student </w:t>
      </w:r>
      <w:r w:rsidR="004E5A7B" w:rsidRPr="005D5529">
        <w:rPr>
          <w:rFonts w:ascii="Times New Roman" w:hAnsi="Times New Roman" w:cs="Times New Roman"/>
          <w:sz w:val="24"/>
          <w:szCs w:val="24"/>
        </w:rPr>
        <w:t>their idea for a plan – what can they handle (have them put it in writing)</w:t>
      </w:r>
    </w:p>
    <w:p w14:paraId="44967B40" w14:textId="031131DD" w:rsidR="004E5A7B" w:rsidRPr="005D5529" w:rsidRDefault="005D5529" w:rsidP="005D5529">
      <w:pPr>
        <w:pStyle w:val="ListParagraph"/>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S</w:t>
      </w:r>
      <w:r w:rsidR="001630B3">
        <w:rPr>
          <w:rFonts w:ascii="Times New Roman" w:hAnsi="Times New Roman" w:cs="Times New Roman"/>
          <w:sz w:val="24"/>
          <w:szCs w:val="24"/>
        </w:rPr>
        <w:t>he advocates a s</w:t>
      </w:r>
      <w:r>
        <w:rPr>
          <w:rFonts w:ascii="Times New Roman" w:hAnsi="Times New Roman" w:cs="Times New Roman"/>
          <w:sz w:val="24"/>
          <w:szCs w:val="24"/>
        </w:rPr>
        <w:t xml:space="preserve">trong departmental culture:  </w:t>
      </w:r>
      <w:r w:rsidR="009E2AF9" w:rsidRPr="005D5529">
        <w:rPr>
          <w:rFonts w:ascii="Times New Roman" w:hAnsi="Times New Roman" w:cs="Times New Roman"/>
          <w:sz w:val="24"/>
          <w:szCs w:val="24"/>
        </w:rPr>
        <w:t xml:space="preserve">HPE </w:t>
      </w:r>
      <w:r w:rsidR="004E5A7B" w:rsidRPr="005D5529">
        <w:rPr>
          <w:rFonts w:ascii="Times New Roman" w:hAnsi="Times New Roman" w:cs="Times New Roman"/>
          <w:sz w:val="24"/>
          <w:szCs w:val="24"/>
        </w:rPr>
        <w:t>faculty are always t</w:t>
      </w:r>
      <w:r w:rsidR="009E2AF9" w:rsidRPr="005D5529">
        <w:rPr>
          <w:rFonts w:ascii="Times New Roman" w:hAnsi="Times New Roman" w:cs="Times New Roman"/>
          <w:sz w:val="24"/>
          <w:szCs w:val="24"/>
        </w:rPr>
        <w:t>alking and supporting each other</w:t>
      </w:r>
    </w:p>
    <w:p w14:paraId="5C032AA7" w14:textId="77777777" w:rsidR="004E5A7B" w:rsidRPr="004E5A7B" w:rsidRDefault="004E5A7B" w:rsidP="004E5A7B">
      <w:pPr>
        <w:spacing w:line="240" w:lineRule="auto"/>
        <w:contextualSpacing/>
        <w:rPr>
          <w:rFonts w:ascii="Times New Roman" w:hAnsi="Times New Roman" w:cs="Times New Roman"/>
          <w:sz w:val="24"/>
          <w:szCs w:val="24"/>
        </w:rPr>
      </w:pPr>
    </w:p>
    <w:p w14:paraId="008831CC" w14:textId="77777777" w:rsidR="004E5A7B" w:rsidRPr="00824DE1" w:rsidRDefault="004E5A7B" w:rsidP="004E5A7B">
      <w:pPr>
        <w:spacing w:line="240" w:lineRule="auto"/>
        <w:contextualSpacing/>
        <w:rPr>
          <w:rFonts w:ascii="Times New Roman" w:hAnsi="Times New Roman" w:cs="Times New Roman"/>
          <w:b/>
          <w:sz w:val="24"/>
          <w:szCs w:val="24"/>
        </w:rPr>
      </w:pPr>
      <w:r w:rsidRPr="00824DE1">
        <w:rPr>
          <w:rFonts w:ascii="Times New Roman" w:hAnsi="Times New Roman" w:cs="Times New Roman"/>
          <w:b/>
          <w:sz w:val="24"/>
          <w:szCs w:val="24"/>
        </w:rPr>
        <w:t xml:space="preserve">Melissa Hensley </w:t>
      </w:r>
      <w:r w:rsidR="00824DE1" w:rsidRPr="00824DE1">
        <w:rPr>
          <w:rFonts w:ascii="Times New Roman" w:hAnsi="Times New Roman" w:cs="Times New Roman"/>
          <w:b/>
          <w:sz w:val="24"/>
          <w:szCs w:val="24"/>
        </w:rPr>
        <w:t>(</w:t>
      </w:r>
      <w:r w:rsidRPr="00824DE1">
        <w:rPr>
          <w:rFonts w:ascii="Times New Roman" w:hAnsi="Times New Roman" w:cs="Times New Roman"/>
          <w:b/>
          <w:sz w:val="24"/>
          <w:szCs w:val="24"/>
        </w:rPr>
        <w:t>Social Work</w:t>
      </w:r>
      <w:r w:rsidR="00824DE1" w:rsidRPr="00824DE1">
        <w:rPr>
          <w:rFonts w:ascii="Times New Roman" w:hAnsi="Times New Roman" w:cs="Times New Roman"/>
          <w:b/>
          <w:sz w:val="24"/>
          <w:szCs w:val="24"/>
        </w:rPr>
        <w:t>)</w:t>
      </w:r>
    </w:p>
    <w:p w14:paraId="03EB0C85" w14:textId="77777777" w:rsidR="004E5A7B" w:rsidRPr="004E5A7B" w:rsidRDefault="004E5A7B" w:rsidP="004E5A7B">
      <w:pPr>
        <w:spacing w:line="240" w:lineRule="auto"/>
        <w:contextualSpacing/>
        <w:rPr>
          <w:rFonts w:ascii="Times New Roman" w:hAnsi="Times New Roman" w:cs="Times New Roman"/>
          <w:sz w:val="24"/>
          <w:szCs w:val="24"/>
        </w:rPr>
      </w:pPr>
    </w:p>
    <w:p w14:paraId="68F496AE" w14:textId="77777777" w:rsidR="001A417E" w:rsidRDefault="007B7380" w:rsidP="001A417E">
      <w:pPr>
        <w:pStyle w:val="ListParagraph"/>
        <w:numPr>
          <w:ilvl w:val="0"/>
          <w:numId w:val="12"/>
        </w:numPr>
        <w:spacing w:line="240" w:lineRule="auto"/>
        <w:rPr>
          <w:rFonts w:ascii="Times New Roman" w:hAnsi="Times New Roman" w:cs="Times New Roman"/>
          <w:sz w:val="24"/>
          <w:szCs w:val="24"/>
        </w:rPr>
      </w:pPr>
      <w:r w:rsidRPr="001A417E">
        <w:rPr>
          <w:rFonts w:ascii="Times New Roman" w:hAnsi="Times New Roman" w:cs="Times New Roman"/>
          <w:sz w:val="24"/>
          <w:szCs w:val="24"/>
        </w:rPr>
        <w:t>Melissa discussed her approach to supporting students one-on-one, as well as the integration of reflections on self-care in the professional field education seminars</w:t>
      </w:r>
      <w:r w:rsidR="000C4DE6" w:rsidRPr="001A417E">
        <w:rPr>
          <w:rFonts w:ascii="Times New Roman" w:hAnsi="Times New Roman" w:cs="Times New Roman"/>
          <w:sz w:val="24"/>
          <w:szCs w:val="24"/>
        </w:rPr>
        <w:t>.</w:t>
      </w:r>
    </w:p>
    <w:p w14:paraId="04137B07" w14:textId="77777777" w:rsidR="001A417E" w:rsidRDefault="001A417E" w:rsidP="001A417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Her b</w:t>
      </w:r>
      <w:r w:rsidR="004E5A7B" w:rsidRPr="001A417E">
        <w:rPr>
          <w:rFonts w:ascii="Times New Roman" w:hAnsi="Times New Roman" w:cs="Times New Roman"/>
          <w:sz w:val="24"/>
          <w:szCs w:val="24"/>
        </w:rPr>
        <w:t>ackground i</w:t>
      </w:r>
      <w:r>
        <w:rPr>
          <w:rFonts w:ascii="Times New Roman" w:hAnsi="Times New Roman" w:cs="Times New Roman"/>
          <w:sz w:val="24"/>
          <w:szCs w:val="24"/>
        </w:rPr>
        <w:t>s i</w:t>
      </w:r>
      <w:r w:rsidR="004E5A7B" w:rsidRPr="001A417E">
        <w:rPr>
          <w:rFonts w:ascii="Times New Roman" w:hAnsi="Times New Roman" w:cs="Times New Roman"/>
          <w:sz w:val="24"/>
          <w:szCs w:val="24"/>
        </w:rPr>
        <w:t xml:space="preserve">n Community Health and Addictions; so many students come to talk with her; Social Work has </w:t>
      </w:r>
      <w:r>
        <w:rPr>
          <w:rFonts w:ascii="Times New Roman" w:hAnsi="Times New Roman" w:cs="Times New Roman"/>
          <w:sz w:val="24"/>
          <w:szCs w:val="24"/>
        </w:rPr>
        <w:t xml:space="preserve">an </w:t>
      </w:r>
      <w:r w:rsidR="004E5A7B" w:rsidRPr="001A417E">
        <w:rPr>
          <w:rFonts w:ascii="Times New Roman" w:hAnsi="Times New Roman" w:cs="Times New Roman"/>
          <w:sz w:val="24"/>
          <w:szCs w:val="24"/>
        </w:rPr>
        <w:t>open door policy</w:t>
      </w:r>
    </w:p>
    <w:p w14:paraId="3A3E8EB0" w14:textId="77777777" w:rsidR="001A417E" w:rsidRDefault="001A417E" w:rsidP="001A417E">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She believes it’s i</w:t>
      </w:r>
      <w:r w:rsidR="009E2AF9" w:rsidRPr="001A417E">
        <w:rPr>
          <w:rFonts w:ascii="Times New Roman" w:hAnsi="Times New Roman" w:cs="Times New Roman"/>
          <w:sz w:val="24"/>
          <w:szCs w:val="24"/>
        </w:rPr>
        <w:t xml:space="preserve">mportant not to </w:t>
      </w:r>
      <w:r w:rsidR="004E5A7B" w:rsidRPr="001A417E">
        <w:rPr>
          <w:rFonts w:ascii="Times New Roman" w:hAnsi="Times New Roman" w:cs="Times New Roman"/>
          <w:sz w:val="24"/>
          <w:szCs w:val="24"/>
        </w:rPr>
        <w:t>play role of therapist</w:t>
      </w:r>
    </w:p>
    <w:p w14:paraId="3E7669C1" w14:textId="77777777" w:rsidR="001A417E" w:rsidRDefault="001A417E" w:rsidP="001A417E">
      <w:pPr>
        <w:pStyle w:val="ListParagraph"/>
        <w:numPr>
          <w:ilvl w:val="0"/>
          <w:numId w:val="12"/>
        </w:numPr>
        <w:spacing w:line="240" w:lineRule="auto"/>
        <w:rPr>
          <w:rFonts w:ascii="Times New Roman" w:hAnsi="Times New Roman" w:cs="Times New Roman"/>
          <w:sz w:val="24"/>
          <w:szCs w:val="24"/>
        </w:rPr>
      </w:pPr>
      <w:r w:rsidRPr="001A417E">
        <w:rPr>
          <w:rFonts w:ascii="Times New Roman" w:hAnsi="Times New Roman" w:cs="Times New Roman"/>
          <w:sz w:val="24"/>
          <w:szCs w:val="24"/>
        </w:rPr>
        <w:t>She suggests that w</w:t>
      </w:r>
      <w:r w:rsidR="004E5A7B" w:rsidRPr="001A417E">
        <w:rPr>
          <w:rFonts w:ascii="Times New Roman" w:hAnsi="Times New Roman" w:cs="Times New Roman"/>
          <w:sz w:val="24"/>
          <w:szCs w:val="24"/>
        </w:rPr>
        <w:t>hen talking with student, asks questions like:</w:t>
      </w:r>
      <w:r w:rsidRPr="001A417E">
        <w:rPr>
          <w:rFonts w:ascii="Times New Roman" w:hAnsi="Times New Roman" w:cs="Times New Roman"/>
          <w:sz w:val="24"/>
          <w:szCs w:val="24"/>
        </w:rPr>
        <w:t xml:space="preserve">  </w:t>
      </w:r>
      <w:r w:rsidR="009E2AF9" w:rsidRPr="001A417E">
        <w:rPr>
          <w:rFonts w:ascii="Times New Roman" w:hAnsi="Times New Roman" w:cs="Times New Roman"/>
          <w:sz w:val="24"/>
          <w:szCs w:val="24"/>
        </w:rPr>
        <w:t>W</w:t>
      </w:r>
      <w:r w:rsidR="004E5A7B" w:rsidRPr="001A417E">
        <w:rPr>
          <w:rFonts w:ascii="Times New Roman" w:hAnsi="Times New Roman" w:cs="Times New Roman"/>
          <w:sz w:val="24"/>
          <w:szCs w:val="24"/>
        </w:rPr>
        <w:t>hat are some problem solving strategies you have used in the past?</w:t>
      </w:r>
      <w:r w:rsidRPr="001A417E">
        <w:rPr>
          <w:rFonts w:ascii="Times New Roman" w:hAnsi="Times New Roman" w:cs="Times New Roman"/>
          <w:sz w:val="24"/>
          <w:szCs w:val="24"/>
        </w:rPr>
        <w:t xml:space="preserve">  </w:t>
      </w:r>
      <w:r w:rsidR="004E5A7B" w:rsidRPr="001A417E">
        <w:rPr>
          <w:rFonts w:ascii="Times New Roman" w:hAnsi="Times New Roman" w:cs="Times New Roman"/>
          <w:sz w:val="24"/>
          <w:szCs w:val="24"/>
        </w:rPr>
        <w:t>What resources have you used?</w:t>
      </w:r>
      <w:r w:rsidRPr="001A417E">
        <w:rPr>
          <w:rFonts w:ascii="Times New Roman" w:hAnsi="Times New Roman" w:cs="Times New Roman"/>
          <w:sz w:val="24"/>
          <w:szCs w:val="24"/>
        </w:rPr>
        <w:t xml:space="preserve">  </w:t>
      </w:r>
      <w:r w:rsidR="009E2AF9" w:rsidRPr="001A417E">
        <w:rPr>
          <w:rFonts w:ascii="Times New Roman" w:hAnsi="Times New Roman" w:cs="Times New Roman"/>
          <w:sz w:val="24"/>
          <w:szCs w:val="24"/>
        </w:rPr>
        <w:t xml:space="preserve"> Tell student – “you’re not the only one” -</w:t>
      </w:r>
      <w:r w:rsidR="004E5A7B" w:rsidRPr="001A417E">
        <w:rPr>
          <w:rFonts w:ascii="Times New Roman" w:hAnsi="Times New Roman" w:cs="Times New Roman"/>
          <w:sz w:val="24"/>
          <w:szCs w:val="24"/>
        </w:rPr>
        <w:t>- experiencing depression and anxiety is not</w:t>
      </w:r>
      <w:r w:rsidR="009E2AF9" w:rsidRPr="001A417E">
        <w:rPr>
          <w:rFonts w:ascii="Times New Roman" w:hAnsi="Times New Roman" w:cs="Times New Roman"/>
          <w:sz w:val="24"/>
          <w:szCs w:val="24"/>
        </w:rPr>
        <w:t xml:space="preserve"> a sign of weakness, it’s a sign</w:t>
      </w:r>
      <w:r w:rsidR="004E5A7B" w:rsidRPr="001A417E">
        <w:rPr>
          <w:rFonts w:ascii="Times New Roman" w:hAnsi="Times New Roman" w:cs="Times New Roman"/>
          <w:sz w:val="24"/>
          <w:szCs w:val="24"/>
        </w:rPr>
        <w:t xml:space="preserve"> of being under stress</w:t>
      </w:r>
    </w:p>
    <w:p w14:paraId="15AA352C" w14:textId="77777777" w:rsidR="001A417E" w:rsidRDefault="009E2AF9" w:rsidP="001A417E">
      <w:pPr>
        <w:pStyle w:val="ListParagraph"/>
        <w:numPr>
          <w:ilvl w:val="0"/>
          <w:numId w:val="12"/>
        </w:numPr>
        <w:spacing w:line="240" w:lineRule="auto"/>
        <w:rPr>
          <w:rFonts w:ascii="Times New Roman" w:hAnsi="Times New Roman" w:cs="Times New Roman"/>
          <w:sz w:val="24"/>
          <w:szCs w:val="24"/>
        </w:rPr>
      </w:pPr>
      <w:r w:rsidRPr="001A417E">
        <w:rPr>
          <w:rFonts w:ascii="Times New Roman" w:hAnsi="Times New Roman" w:cs="Times New Roman"/>
          <w:sz w:val="24"/>
          <w:szCs w:val="24"/>
        </w:rPr>
        <w:t>I</w:t>
      </w:r>
      <w:r w:rsidR="004E5A7B" w:rsidRPr="001A417E">
        <w:rPr>
          <w:rFonts w:ascii="Times New Roman" w:hAnsi="Times New Roman" w:cs="Times New Roman"/>
          <w:sz w:val="24"/>
          <w:szCs w:val="24"/>
        </w:rPr>
        <w:t xml:space="preserve">n social work there can be shame about struggling, a feeling that they should have this all figured out as social workers; </w:t>
      </w:r>
      <w:r w:rsidR="004F14B5" w:rsidRPr="001A417E">
        <w:rPr>
          <w:rFonts w:ascii="Times New Roman" w:hAnsi="Times New Roman" w:cs="Times New Roman"/>
          <w:sz w:val="24"/>
          <w:szCs w:val="24"/>
        </w:rPr>
        <w:t>important to let student</w:t>
      </w:r>
      <w:r w:rsidR="004E5A7B" w:rsidRPr="001A417E">
        <w:rPr>
          <w:rFonts w:ascii="Times New Roman" w:hAnsi="Times New Roman" w:cs="Times New Roman"/>
          <w:sz w:val="24"/>
          <w:szCs w:val="24"/>
        </w:rPr>
        <w:t xml:space="preserve"> know this isn’t true, </w:t>
      </w:r>
      <w:r w:rsidR="004F14B5" w:rsidRPr="001A417E">
        <w:rPr>
          <w:rFonts w:ascii="Times New Roman" w:hAnsi="Times New Roman" w:cs="Times New Roman"/>
          <w:sz w:val="24"/>
          <w:szCs w:val="24"/>
        </w:rPr>
        <w:t xml:space="preserve">it’s </w:t>
      </w:r>
      <w:r w:rsidR="004E5A7B" w:rsidRPr="001A417E">
        <w:rPr>
          <w:rFonts w:ascii="Times New Roman" w:hAnsi="Times New Roman" w:cs="Times New Roman"/>
          <w:sz w:val="24"/>
          <w:szCs w:val="24"/>
        </w:rPr>
        <w:t>normal to str</w:t>
      </w:r>
      <w:r w:rsidR="004F14B5" w:rsidRPr="001A417E">
        <w:rPr>
          <w:rFonts w:ascii="Times New Roman" w:hAnsi="Times New Roman" w:cs="Times New Roman"/>
          <w:sz w:val="24"/>
          <w:szCs w:val="24"/>
        </w:rPr>
        <w:t xml:space="preserve">uggle; </w:t>
      </w:r>
      <w:r w:rsidR="004E5A7B" w:rsidRPr="001A417E">
        <w:rPr>
          <w:rFonts w:ascii="Times New Roman" w:hAnsi="Times New Roman" w:cs="Times New Roman"/>
          <w:sz w:val="24"/>
          <w:szCs w:val="24"/>
        </w:rPr>
        <w:t>what matters is how you DEAL with it</w:t>
      </w:r>
    </w:p>
    <w:p w14:paraId="6FCE3050" w14:textId="18A6A175" w:rsidR="006C0391" w:rsidRDefault="004F14B5" w:rsidP="006C0391">
      <w:pPr>
        <w:pStyle w:val="ListParagraph"/>
        <w:numPr>
          <w:ilvl w:val="0"/>
          <w:numId w:val="12"/>
        </w:numPr>
        <w:spacing w:line="240" w:lineRule="auto"/>
        <w:rPr>
          <w:rFonts w:ascii="Times New Roman" w:hAnsi="Times New Roman" w:cs="Times New Roman"/>
          <w:sz w:val="24"/>
          <w:szCs w:val="24"/>
        </w:rPr>
      </w:pPr>
      <w:r w:rsidRPr="006C0391">
        <w:rPr>
          <w:rFonts w:ascii="Times New Roman" w:hAnsi="Times New Roman" w:cs="Times New Roman"/>
          <w:sz w:val="24"/>
          <w:szCs w:val="24"/>
        </w:rPr>
        <w:t xml:space="preserve">In </w:t>
      </w:r>
      <w:r w:rsidR="006C0391">
        <w:rPr>
          <w:rFonts w:ascii="Times New Roman" w:hAnsi="Times New Roman" w:cs="Times New Roman"/>
          <w:sz w:val="24"/>
          <w:szCs w:val="24"/>
        </w:rPr>
        <w:t xml:space="preserve">Social Work 530 and 535 </w:t>
      </w:r>
      <w:r w:rsidR="004E5A7B" w:rsidRPr="006C0391">
        <w:rPr>
          <w:rFonts w:ascii="Times New Roman" w:hAnsi="Times New Roman" w:cs="Times New Roman"/>
          <w:sz w:val="24"/>
          <w:szCs w:val="24"/>
        </w:rPr>
        <w:t>Field Ed Seminars</w:t>
      </w:r>
      <w:r w:rsidR="001A417E" w:rsidRPr="006C0391">
        <w:rPr>
          <w:rFonts w:ascii="Times New Roman" w:hAnsi="Times New Roman" w:cs="Times New Roman"/>
          <w:sz w:val="24"/>
          <w:szCs w:val="24"/>
        </w:rPr>
        <w:t>, the class d</w:t>
      </w:r>
      <w:r w:rsidR="004E5A7B" w:rsidRPr="006C0391">
        <w:rPr>
          <w:rFonts w:ascii="Times New Roman" w:hAnsi="Times New Roman" w:cs="Times New Roman"/>
          <w:sz w:val="24"/>
          <w:szCs w:val="24"/>
        </w:rPr>
        <w:t>iscusses self-care</w:t>
      </w:r>
      <w:r w:rsidR="001A417E" w:rsidRPr="006C0391">
        <w:rPr>
          <w:rFonts w:ascii="Times New Roman" w:hAnsi="Times New Roman" w:cs="Times New Roman"/>
          <w:sz w:val="24"/>
          <w:szCs w:val="24"/>
        </w:rPr>
        <w:t>:</w:t>
      </w:r>
      <w:r w:rsidR="006C0391" w:rsidRPr="006C0391">
        <w:rPr>
          <w:rFonts w:ascii="Times New Roman" w:hAnsi="Times New Roman" w:cs="Times New Roman"/>
          <w:sz w:val="24"/>
          <w:szCs w:val="24"/>
        </w:rPr>
        <w:t xml:space="preserve">  </w:t>
      </w:r>
      <w:r w:rsidR="004E5A7B" w:rsidRPr="006C0391">
        <w:rPr>
          <w:rFonts w:ascii="Times New Roman" w:hAnsi="Times New Roman" w:cs="Times New Roman"/>
          <w:sz w:val="24"/>
          <w:szCs w:val="24"/>
        </w:rPr>
        <w:t>What are my self-care practices?  (writing assignment)</w:t>
      </w:r>
      <w:r w:rsidR="006C0391" w:rsidRPr="006C0391">
        <w:rPr>
          <w:rFonts w:ascii="Times New Roman" w:hAnsi="Times New Roman" w:cs="Times New Roman"/>
          <w:sz w:val="24"/>
          <w:szCs w:val="24"/>
        </w:rPr>
        <w:t xml:space="preserve">  </w:t>
      </w:r>
      <w:r w:rsidR="004E5A7B" w:rsidRPr="006C0391">
        <w:rPr>
          <w:rFonts w:ascii="Times New Roman" w:hAnsi="Times New Roman" w:cs="Times New Roman"/>
          <w:sz w:val="24"/>
          <w:szCs w:val="24"/>
        </w:rPr>
        <w:t>T</w:t>
      </w:r>
      <w:r w:rsidR="006C0391" w:rsidRPr="006C0391">
        <w:rPr>
          <w:rFonts w:ascii="Times New Roman" w:hAnsi="Times New Roman" w:cs="Times New Roman"/>
          <w:sz w:val="24"/>
          <w:szCs w:val="24"/>
        </w:rPr>
        <w:t>hey discuss how t</w:t>
      </w:r>
      <w:r w:rsidR="004E5A7B" w:rsidRPr="006C0391">
        <w:rPr>
          <w:rFonts w:ascii="Times New Roman" w:hAnsi="Times New Roman" w:cs="Times New Roman"/>
          <w:sz w:val="24"/>
          <w:szCs w:val="24"/>
        </w:rPr>
        <w:t xml:space="preserve">echniques </w:t>
      </w:r>
      <w:r w:rsidR="006C0391" w:rsidRPr="006C0391">
        <w:rPr>
          <w:rFonts w:ascii="Times New Roman" w:hAnsi="Times New Roman" w:cs="Times New Roman"/>
          <w:sz w:val="24"/>
          <w:szCs w:val="24"/>
        </w:rPr>
        <w:t>they</w:t>
      </w:r>
      <w:r w:rsidR="004E5A7B" w:rsidRPr="006C0391">
        <w:rPr>
          <w:rFonts w:ascii="Times New Roman" w:hAnsi="Times New Roman" w:cs="Times New Roman"/>
          <w:sz w:val="24"/>
          <w:szCs w:val="24"/>
        </w:rPr>
        <w:t xml:space="preserve"> use with clients are things </w:t>
      </w:r>
      <w:r w:rsidR="006C0391" w:rsidRPr="006C0391">
        <w:rPr>
          <w:rFonts w:ascii="Times New Roman" w:hAnsi="Times New Roman" w:cs="Times New Roman"/>
          <w:sz w:val="24"/>
          <w:szCs w:val="24"/>
        </w:rPr>
        <w:t>they</w:t>
      </w:r>
      <w:r w:rsidR="004E5A7B" w:rsidRPr="006C0391">
        <w:rPr>
          <w:rFonts w:ascii="Times New Roman" w:hAnsi="Times New Roman" w:cs="Times New Roman"/>
          <w:sz w:val="24"/>
          <w:szCs w:val="24"/>
        </w:rPr>
        <w:t xml:space="preserve"> can </w:t>
      </w:r>
      <w:r w:rsidR="006C0391" w:rsidRPr="006C0391">
        <w:rPr>
          <w:rFonts w:ascii="Times New Roman" w:hAnsi="Times New Roman" w:cs="Times New Roman"/>
          <w:sz w:val="24"/>
          <w:szCs w:val="24"/>
        </w:rPr>
        <w:t xml:space="preserve">apply to themselves </w:t>
      </w:r>
      <w:r w:rsidR="004E5A7B" w:rsidRPr="006C0391">
        <w:rPr>
          <w:rFonts w:ascii="Times New Roman" w:hAnsi="Times New Roman" w:cs="Times New Roman"/>
          <w:sz w:val="24"/>
          <w:szCs w:val="24"/>
        </w:rPr>
        <w:t>(thinks this is important for all professional studies)</w:t>
      </w:r>
    </w:p>
    <w:p w14:paraId="7D05D209" w14:textId="4C259852" w:rsidR="004E5A7B" w:rsidRPr="006C0391" w:rsidRDefault="006C0391" w:rsidP="006C0391">
      <w:pPr>
        <w:pStyle w:val="ListParagraph"/>
        <w:numPr>
          <w:ilvl w:val="0"/>
          <w:numId w:val="12"/>
        </w:numPr>
        <w:spacing w:line="240" w:lineRule="auto"/>
        <w:rPr>
          <w:rFonts w:ascii="Times New Roman" w:hAnsi="Times New Roman" w:cs="Times New Roman"/>
          <w:sz w:val="24"/>
          <w:szCs w:val="24"/>
        </w:rPr>
      </w:pPr>
      <w:r w:rsidRPr="006C0391">
        <w:rPr>
          <w:rFonts w:ascii="Times New Roman" w:hAnsi="Times New Roman" w:cs="Times New Roman"/>
          <w:sz w:val="24"/>
          <w:szCs w:val="24"/>
        </w:rPr>
        <w:t>C</w:t>
      </w:r>
      <w:r w:rsidR="004F14B5" w:rsidRPr="006C0391">
        <w:rPr>
          <w:rFonts w:ascii="Times New Roman" w:hAnsi="Times New Roman" w:cs="Times New Roman"/>
          <w:sz w:val="24"/>
          <w:szCs w:val="24"/>
        </w:rPr>
        <w:t>ommunity resource:  Wellness Recovery Action Plan</w:t>
      </w:r>
      <w:r w:rsidRPr="006C0391">
        <w:rPr>
          <w:rFonts w:ascii="Times New Roman" w:hAnsi="Times New Roman" w:cs="Times New Roman"/>
          <w:sz w:val="24"/>
          <w:szCs w:val="24"/>
        </w:rPr>
        <w:t xml:space="preserve"> </w:t>
      </w:r>
      <w:r>
        <w:rPr>
          <w:rFonts w:ascii="Times New Roman" w:hAnsi="Times New Roman" w:cs="Times New Roman"/>
          <w:sz w:val="24"/>
          <w:szCs w:val="24"/>
        </w:rPr>
        <w:t xml:space="preserve"> -- </w:t>
      </w:r>
      <w:r w:rsidR="004E5A7B" w:rsidRPr="006C0391">
        <w:rPr>
          <w:rFonts w:ascii="Times New Roman" w:hAnsi="Times New Roman" w:cs="Times New Roman"/>
          <w:sz w:val="24"/>
          <w:szCs w:val="24"/>
        </w:rPr>
        <w:t>Self</w:t>
      </w:r>
      <w:r>
        <w:rPr>
          <w:rFonts w:ascii="Times New Roman" w:hAnsi="Times New Roman" w:cs="Times New Roman"/>
          <w:sz w:val="24"/>
          <w:szCs w:val="24"/>
        </w:rPr>
        <w:t>-</w:t>
      </w:r>
      <w:r w:rsidR="004E5A7B" w:rsidRPr="006C0391">
        <w:rPr>
          <w:rFonts w:ascii="Times New Roman" w:hAnsi="Times New Roman" w:cs="Times New Roman"/>
          <w:sz w:val="24"/>
          <w:szCs w:val="24"/>
        </w:rPr>
        <w:t>help evidence-based practice</w:t>
      </w:r>
      <w:r w:rsidR="000C4DE6" w:rsidRPr="006C0391">
        <w:rPr>
          <w:rFonts w:ascii="Times New Roman" w:hAnsi="Times New Roman" w:cs="Times New Roman"/>
          <w:sz w:val="24"/>
          <w:szCs w:val="24"/>
        </w:rPr>
        <w:t xml:space="preserve"> d</w:t>
      </w:r>
      <w:r w:rsidR="004E5A7B" w:rsidRPr="006C0391">
        <w:rPr>
          <w:rFonts w:ascii="Times New Roman" w:hAnsi="Times New Roman" w:cs="Times New Roman"/>
          <w:sz w:val="24"/>
          <w:szCs w:val="24"/>
        </w:rPr>
        <w:t>eveloped by Mary Ellen Copeland</w:t>
      </w:r>
      <w:r w:rsidR="000C4DE6" w:rsidRPr="006C0391">
        <w:rPr>
          <w:rFonts w:ascii="Times New Roman" w:hAnsi="Times New Roman" w:cs="Times New Roman"/>
          <w:sz w:val="24"/>
          <w:szCs w:val="24"/>
        </w:rPr>
        <w:t>; c</w:t>
      </w:r>
      <w:r w:rsidR="004E5A7B" w:rsidRPr="006C0391">
        <w:rPr>
          <w:rFonts w:ascii="Times New Roman" w:hAnsi="Times New Roman" w:cs="Times New Roman"/>
          <w:sz w:val="24"/>
          <w:szCs w:val="24"/>
        </w:rPr>
        <w:t>an take a two day course</w:t>
      </w:r>
      <w:r w:rsidR="004F14B5" w:rsidRPr="006C0391">
        <w:rPr>
          <w:rFonts w:ascii="Times New Roman" w:hAnsi="Times New Roman" w:cs="Times New Roman"/>
          <w:sz w:val="24"/>
          <w:szCs w:val="24"/>
        </w:rPr>
        <w:t xml:space="preserve"> in the community</w:t>
      </w:r>
      <w:r w:rsidR="004E5A7B" w:rsidRPr="006C0391">
        <w:rPr>
          <w:rFonts w:ascii="Times New Roman" w:hAnsi="Times New Roman" w:cs="Times New Roman"/>
          <w:sz w:val="24"/>
          <w:szCs w:val="24"/>
        </w:rPr>
        <w:t>; or use a textbook for self-study available from copelandcenter.com</w:t>
      </w:r>
    </w:p>
    <w:p w14:paraId="35521D41" w14:textId="77777777" w:rsidR="004E5A7B" w:rsidRPr="004E5A7B" w:rsidRDefault="004E5A7B" w:rsidP="004E5A7B">
      <w:pPr>
        <w:spacing w:line="240" w:lineRule="auto"/>
        <w:contextualSpacing/>
        <w:rPr>
          <w:rFonts w:ascii="Times New Roman" w:hAnsi="Times New Roman" w:cs="Times New Roman"/>
          <w:sz w:val="24"/>
          <w:szCs w:val="24"/>
        </w:rPr>
      </w:pPr>
    </w:p>
    <w:p w14:paraId="2A392061" w14:textId="77777777" w:rsidR="004E5A7B" w:rsidRDefault="004E5A7B" w:rsidP="004E5A7B">
      <w:pPr>
        <w:spacing w:line="240" w:lineRule="auto"/>
        <w:contextualSpacing/>
        <w:rPr>
          <w:rFonts w:ascii="Times New Roman" w:hAnsi="Times New Roman" w:cs="Times New Roman"/>
          <w:b/>
          <w:sz w:val="24"/>
          <w:szCs w:val="24"/>
        </w:rPr>
      </w:pPr>
      <w:r w:rsidRPr="00B47DFB">
        <w:rPr>
          <w:rFonts w:ascii="Times New Roman" w:hAnsi="Times New Roman" w:cs="Times New Roman"/>
          <w:b/>
          <w:sz w:val="24"/>
          <w:szCs w:val="24"/>
        </w:rPr>
        <w:t xml:space="preserve">Merilee </w:t>
      </w:r>
      <w:proofErr w:type="spellStart"/>
      <w:r w:rsidRPr="00B47DFB">
        <w:rPr>
          <w:rFonts w:ascii="Times New Roman" w:hAnsi="Times New Roman" w:cs="Times New Roman"/>
          <w:b/>
          <w:sz w:val="24"/>
          <w:szCs w:val="24"/>
        </w:rPr>
        <w:t>Klemp</w:t>
      </w:r>
      <w:proofErr w:type="spellEnd"/>
      <w:r w:rsidRPr="00B47DFB">
        <w:rPr>
          <w:rFonts w:ascii="Times New Roman" w:hAnsi="Times New Roman" w:cs="Times New Roman"/>
          <w:b/>
          <w:sz w:val="24"/>
          <w:szCs w:val="24"/>
        </w:rPr>
        <w:t xml:space="preserve"> </w:t>
      </w:r>
      <w:r w:rsidR="00B47DFB" w:rsidRPr="00B47DFB">
        <w:rPr>
          <w:rFonts w:ascii="Times New Roman" w:hAnsi="Times New Roman" w:cs="Times New Roman"/>
          <w:b/>
          <w:sz w:val="24"/>
          <w:szCs w:val="24"/>
        </w:rPr>
        <w:t>(</w:t>
      </w:r>
      <w:r w:rsidRPr="00B47DFB">
        <w:rPr>
          <w:rFonts w:ascii="Times New Roman" w:hAnsi="Times New Roman" w:cs="Times New Roman"/>
          <w:b/>
          <w:sz w:val="24"/>
          <w:szCs w:val="24"/>
        </w:rPr>
        <w:t>Music</w:t>
      </w:r>
      <w:r w:rsidR="00B47DFB" w:rsidRPr="00B47DFB">
        <w:rPr>
          <w:rFonts w:ascii="Times New Roman" w:hAnsi="Times New Roman" w:cs="Times New Roman"/>
          <w:b/>
          <w:sz w:val="24"/>
          <w:szCs w:val="24"/>
        </w:rPr>
        <w:t xml:space="preserve"> Performance / Music</w:t>
      </w:r>
      <w:r w:rsidRPr="00B47DFB">
        <w:rPr>
          <w:rFonts w:ascii="Times New Roman" w:hAnsi="Times New Roman" w:cs="Times New Roman"/>
          <w:b/>
          <w:sz w:val="24"/>
          <w:szCs w:val="24"/>
        </w:rPr>
        <w:t xml:space="preserve"> Therapy</w:t>
      </w:r>
      <w:r w:rsidR="00B47DFB" w:rsidRPr="00B47DFB">
        <w:rPr>
          <w:rFonts w:ascii="Times New Roman" w:hAnsi="Times New Roman" w:cs="Times New Roman"/>
          <w:b/>
          <w:sz w:val="24"/>
          <w:szCs w:val="24"/>
        </w:rPr>
        <w:t>)</w:t>
      </w:r>
    </w:p>
    <w:p w14:paraId="6C9BF3F0" w14:textId="77777777" w:rsidR="007B7380" w:rsidRDefault="007B7380" w:rsidP="004E5A7B">
      <w:pPr>
        <w:spacing w:line="240" w:lineRule="auto"/>
        <w:contextualSpacing/>
        <w:rPr>
          <w:rFonts w:ascii="Times New Roman" w:hAnsi="Times New Roman" w:cs="Times New Roman"/>
          <w:b/>
          <w:sz w:val="24"/>
          <w:szCs w:val="24"/>
        </w:rPr>
      </w:pPr>
    </w:p>
    <w:p w14:paraId="6BB27768" w14:textId="77777777" w:rsidR="00916E1A" w:rsidRDefault="007B7380" w:rsidP="00916E1A">
      <w:pPr>
        <w:pStyle w:val="ListParagraph"/>
        <w:numPr>
          <w:ilvl w:val="0"/>
          <w:numId w:val="13"/>
        </w:numPr>
        <w:spacing w:line="240" w:lineRule="auto"/>
        <w:rPr>
          <w:rFonts w:ascii="Times New Roman" w:hAnsi="Times New Roman" w:cs="Times New Roman"/>
          <w:sz w:val="24"/>
          <w:szCs w:val="24"/>
        </w:rPr>
      </w:pPr>
      <w:r w:rsidRPr="00916E1A">
        <w:rPr>
          <w:rFonts w:ascii="Times New Roman" w:hAnsi="Times New Roman" w:cs="Times New Roman"/>
          <w:sz w:val="24"/>
          <w:szCs w:val="24"/>
        </w:rPr>
        <w:t>Merilee discussed the role of physical</w:t>
      </w:r>
      <w:r w:rsidR="00A3397A" w:rsidRPr="00916E1A">
        <w:rPr>
          <w:rFonts w:ascii="Times New Roman" w:hAnsi="Times New Roman" w:cs="Times New Roman"/>
          <w:sz w:val="24"/>
          <w:szCs w:val="24"/>
        </w:rPr>
        <w:t xml:space="preserve"> wellness for musicians and how this is integrated into her classes.</w:t>
      </w:r>
    </w:p>
    <w:p w14:paraId="5B8648FD" w14:textId="77777777" w:rsidR="00916E1A" w:rsidRDefault="00916E1A" w:rsidP="00916E1A">
      <w:pPr>
        <w:pStyle w:val="ListParagraph"/>
        <w:numPr>
          <w:ilvl w:val="0"/>
          <w:numId w:val="13"/>
        </w:numPr>
        <w:spacing w:line="240" w:lineRule="auto"/>
        <w:rPr>
          <w:rFonts w:ascii="Times New Roman" w:hAnsi="Times New Roman" w:cs="Times New Roman"/>
          <w:sz w:val="24"/>
          <w:szCs w:val="24"/>
        </w:rPr>
      </w:pPr>
      <w:r w:rsidRPr="00916E1A">
        <w:rPr>
          <w:rFonts w:ascii="Times New Roman" w:hAnsi="Times New Roman" w:cs="Times New Roman"/>
          <w:sz w:val="24"/>
          <w:szCs w:val="24"/>
        </w:rPr>
        <w:t>She sees m</w:t>
      </w:r>
      <w:r w:rsidR="004E5A7B" w:rsidRPr="00916E1A">
        <w:rPr>
          <w:rFonts w:ascii="Times New Roman" w:hAnsi="Times New Roman" w:cs="Times New Roman"/>
          <w:sz w:val="24"/>
          <w:szCs w:val="24"/>
        </w:rPr>
        <w:t xml:space="preserve">usic-making </w:t>
      </w:r>
      <w:r w:rsidRPr="00916E1A">
        <w:rPr>
          <w:rFonts w:ascii="Times New Roman" w:hAnsi="Times New Roman" w:cs="Times New Roman"/>
          <w:sz w:val="24"/>
          <w:szCs w:val="24"/>
        </w:rPr>
        <w:t xml:space="preserve">as involving the </w:t>
      </w:r>
      <w:r w:rsidR="004E5A7B" w:rsidRPr="00916E1A">
        <w:rPr>
          <w:rFonts w:ascii="Times New Roman" w:hAnsi="Times New Roman" w:cs="Times New Roman"/>
          <w:sz w:val="24"/>
          <w:szCs w:val="24"/>
        </w:rPr>
        <w:t>whole body</w:t>
      </w:r>
      <w:r w:rsidR="004F14B5" w:rsidRPr="00916E1A">
        <w:rPr>
          <w:rFonts w:ascii="Times New Roman" w:hAnsi="Times New Roman" w:cs="Times New Roman"/>
          <w:sz w:val="24"/>
          <w:szCs w:val="24"/>
        </w:rPr>
        <w:t xml:space="preserve">; student </w:t>
      </w:r>
      <w:r w:rsidR="004E5A7B" w:rsidRPr="00916E1A">
        <w:rPr>
          <w:rFonts w:ascii="Times New Roman" w:hAnsi="Times New Roman" w:cs="Times New Roman"/>
          <w:sz w:val="24"/>
          <w:szCs w:val="24"/>
        </w:rPr>
        <w:t>need</w:t>
      </w:r>
      <w:r w:rsidR="004F14B5" w:rsidRPr="00916E1A">
        <w:rPr>
          <w:rFonts w:ascii="Times New Roman" w:hAnsi="Times New Roman" w:cs="Times New Roman"/>
          <w:sz w:val="24"/>
          <w:szCs w:val="24"/>
        </w:rPr>
        <w:t>s</w:t>
      </w:r>
      <w:r w:rsidR="004E5A7B" w:rsidRPr="00916E1A">
        <w:rPr>
          <w:rFonts w:ascii="Times New Roman" w:hAnsi="Times New Roman" w:cs="Times New Roman"/>
          <w:sz w:val="24"/>
          <w:szCs w:val="24"/>
        </w:rPr>
        <w:t xml:space="preserve"> to be relaxed to make music</w:t>
      </w:r>
      <w:r w:rsidR="004F14B5" w:rsidRPr="00916E1A">
        <w:rPr>
          <w:rFonts w:ascii="Times New Roman" w:hAnsi="Times New Roman" w:cs="Times New Roman"/>
          <w:sz w:val="24"/>
          <w:szCs w:val="24"/>
        </w:rPr>
        <w:t xml:space="preserve">; </w:t>
      </w:r>
      <w:r w:rsidRPr="00916E1A">
        <w:rPr>
          <w:rFonts w:ascii="Times New Roman" w:hAnsi="Times New Roman" w:cs="Times New Roman"/>
          <w:sz w:val="24"/>
          <w:szCs w:val="24"/>
        </w:rPr>
        <w:t xml:space="preserve">she </w:t>
      </w:r>
      <w:r w:rsidR="004F14B5" w:rsidRPr="00916E1A">
        <w:rPr>
          <w:rFonts w:ascii="Times New Roman" w:hAnsi="Times New Roman" w:cs="Times New Roman"/>
          <w:sz w:val="24"/>
          <w:szCs w:val="24"/>
        </w:rPr>
        <w:t>works with students to t</w:t>
      </w:r>
      <w:r w:rsidR="004E5A7B" w:rsidRPr="00916E1A">
        <w:rPr>
          <w:rFonts w:ascii="Times New Roman" w:hAnsi="Times New Roman" w:cs="Times New Roman"/>
          <w:sz w:val="24"/>
          <w:szCs w:val="24"/>
        </w:rPr>
        <w:t>ry to find a way to play with your whole body to feel relaxation</w:t>
      </w:r>
      <w:r w:rsidR="004F14B5" w:rsidRPr="00916E1A">
        <w:rPr>
          <w:rFonts w:ascii="Times New Roman" w:hAnsi="Times New Roman" w:cs="Times New Roman"/>
          <w:sz w:val="24"/>
          <w:szCs w:val="24"/>
        </w:rPr>
        <w:t xml:space="preserve">  (</w:t>
      </w:r>
      <w:r w:rsidR="004E5A7B" w:rsidRPr="00916E1A">
        <w:rPr>
          <w:rFonts w:ascii="Times New Roman" w:hAnsi="Times New Roman" w:cs="Times New Roman"/>
          <w:sz w:val="24"/>
          <w:szCs w:val="24"/>
        </w:rPr>
        <w:t>Ex:  Alexander classes, chiropractor, yoga</w:t>
      </w:r>
      <w:r w:rsidR="004F14B5" w:rsidRPr="00916E1A">
        <w:rPr>
          <w:rFonts w:ascii="Times New Roman" w:hAnsi="Times New Roman" w:cs="Times New Roman"/>
          <w:sz w:val="24"/>
          <w:szCs w:val="24"/>
        </w:rPr>
        <w:t>)</w:t>
      </w:r>
    </w:p>
    <w:p w14:paraId="0B3F66E5" w14:textId="77777777" w:rsidR="00916E1A" w:rsidRDefault="00916E1A" w:rsidP="006C0391">
      <w:pPr>
        <w:pStyle w:val="ListParagraph"/>
        <w:numPr>
          <w:ilvl w:val="0"/>
          <w:numId w:val="13"/>
        </w:numPr>
        <w:spacing w:line="240" w:lineRule="auto"/>
        <w:rPr>
          <w:rFonts w:ascii="Times New Roman" w:hAnsi="Times New Roman" w:cs="Times New Roman"/>
          <w:sz w:val="24"/>
          <w:szCs w:val="24"/>
        </w:rPr>
      </w:pPr>
      <w:r w:rsidRPr="00916E1A">
        <w:rPr>
          <w:rFonts w:ascii="Times New Roman" w:hAnsi="Times New Roman" w:cs="Times New Roman"/>
          <w:sz w:val="24"/>
          <w:szCs w:val="24"/>
        </w:rPr>
        <w:t xml:space="preserve">She sometimes uses </w:t>
      </w:r>
      <w:r w:rsidR="004E5A7B" w:rsidRPr="00916E1A">
        <w:rPr>
          <w:rFonts w:ascii="Times New Roman" w:hAnsi="Times New Roman" w:cs="Times New Roman"/>
          <w:sz w:val="24"/>
          <w:szCs w:val="24"/>
        </w:rPr>
        <w:t>yoga at the beginning of class</w:t>
      </w:r>
      <w:r w:rsidRPr="00916E1A">
        <w:rPr>
          <w:rFonts w:ascii="Times New Roman" w:hAnsi="Times New Roman" w:cs="Times New Roman"/>
          <w:sz w:val="24"/>
          <w:szCs w:val="24"/>
        </w:rPr>
        <w:t xml:space="preserve"> or the </w:t>
      </w:r>
      <w:proofErr w:type="spellStart"/>
      <w:r w:rsidR="004F14B5" w:rsidRPr="00916E1A">
        <w:rPr>
          <w:rFonts w:ascii="Times New Roman" w:hAnsi="Times New Roman" w:cs="Times New Roman"/>
          <w:sz w:val="24"/>
          <w:szCs w:val="24"/>
        </w:rPr>
        <w:t>E</w:t>
      </w:r>
      <w:r w:rsidR="004E5A7B" w:rsidRPr="00916E1A">
        <w:rPr>
          <w:rFonts w:ascii="Times New Roman" w:hAnsi="Times New Roman" w:cs="Times New Roman"/>
          <w:sz w:val="24"/>
          <w:szCs w:val="24"/>
        </w:rPr>
        <w:t>urythmics</w:t>
      </w:r>
      <w:proofErr w:type="spellEnd"/>
      <w:r w:rsidR="004E5A7B" w:rsidRPr="00916E1A">
        <w:rPr>
          <w:rFonts w:ascii="Times New Roman" w:hAnsi="Times New Roman" w:cs="Times New Roman"/>
          <w:sz w:val="24"/>
          <w:szCs w:val="24"/>
        </w:rPr>
        <w:t xml:space="preserve"> </w:t>
      </w:r>
      <w:proofErr w:type="spellStart"/>
      <w:r w:rsidR="004E5A7B" w:rsidRPr="00916E1A">
        <w:rPr>
          <w:rFonts w:ascii="Times New Roman" w:hAnsi="Times New Roman" w:cs="Times New Roman"/>
          <w:sz w:val="24"/>
          <w:szCs w:val="24"/>
        </w:rPr>
        <w:t>Dalcroze</w:t>
      </w:r>
      <w:proofErr w:type="spellEnd"/>
      <w:r w:rsidR="004E5A7B" w:rsidRPr="00916E1A">
        <w:rPr>
          <w:rFonts w:ascii="Times New Roman" w:hAnsi="Times New Roman" w:cs="Times New Roman"/>
          <w:sz w:val="24"/>
          <w:szCs w:val="24"/>
        </w:rPr>
        <w:t xml:space="preserve"> method</w:t>
      </w:r>
    </w:p>
    <w:p w14:paraId="7D4C2F65" w14:textId="68E98C79" w:rsidR="00916E1A" w:rsidRDefault="00916E1A" w:rsidP="006C0391">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She </w:t>
      </w:r>
      <w:r w:rsidR="004E5A7B" w:rsidRPr="00916E1A">
        <w:rPr>
          <w:rFonts w:ascii="Times New Roman" w:hAnsi="Times New Roman" w:cs="Times New Roman"/>
          <w:sz w:val="24"/>
          <w:szCs w:val="24"/>
        </w:rPr>
        <w:t>encourages daily practice</w:t>
      </w:r>
      <w:r>
        <w:rPr>
          <w:rFonts w:ascii="Times New Roman" w:hAnsi="Times New Roman" w:cs="Times New Roman"/>
          <w:sz w:val="24"/>
          <w:szCs w:val="24"/>
        </w:rPr>
        <w:t xml:space="preserve"> to avoid overuse injuries for musicians</w:t>
      </w:r>
    </w:p>
    <w:p w14:paraId="30A9EF95" w14:textId="5EE7ACF1" w:rsidR="004E5A7B" w:rsidRPr="00916E1A" w:rsidRDefault="00916E1A" w:rsidP="006C0391">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 xml:space="preserve">She encourages adding wellness to the </w:t>
      </w:r>
      <w:r w:rsidR="004E5A7B" w:rsidRPr="00916E1A">
        <w:rPr>
          <w:rFonts w:ascii="Times New Roman" w:hAnsi="Times New Roman" w:cs="Times New Roman"/>
          <w:sz w:val="24"/>
          <w:szCs w:val="24"/>
        </w:rPr>
        <w:t>course design</w:t>
      </w:r>
      <w:r>
        <w:rPr>
          <w:rFonts w:ascii="Times New Roman" w:hAnsi="Times New Roman" w:cs="Times New Roman"/>
          <w:sz w:val="24"/>
          <w:szCs w:val="24"/>
        </w:rPr>
        <w:t xml:space="preserve"> –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example is in the g</w:t>
      </w:r>
      <w:r w:rsidR="004E5A7B" w:rsidRPr="00916E1A">
        <w:rPr>
          <w:rFonts w:ascii="Times New Roman" w:hAnsi="Times New Roman" w:cs="Times New Roman"/>
          <w:sz w:val="24"/>
          <w:szCs w:val="24"/>
        </w:rPr>
        <w:t>raduate</w:t>
      </w:r>
      <w:r>
        <w:rPr>
          <w:rFonts w:ascii="Times New Roman" w:hAnsi="Times New Roman" w:cs="Times New Roman"/>
          <w:sz w:val="24"/>
          <w:szCs w:val="24"/>
        </w:rPr>
        <w:t xml:space="preserve"> music therapy classes which exposes</w:t>
      </w:r>
      <w:r w:rsidR="004E5A7B" w:rsidRPr="00916E1A">
        <w:rPr>
          <w:rFonts w:ascii="Times New Roman" w:hAnsi="Times New Roman" w:cs="Times New Roman"/>
          <w:sz w:val="24"/>
          <w:szCs w:val="24"/>
        </w:rPr>
        <w:t xml:space="preserve"> students to different</w:t>
      </w:r>
      <w:r w:rsidR="000C4DE6" w:rsidRPr="00916E1A">
        <w:rPr>
          <w:rFonts w:ascii="Times New Roman" w:hAnsi="Times New Roman" w:cs="Times New Roman"/>
          <w:sz w:val="24"/>
          <w:szCs w:val="24"/>
        </w:rPr>
        <w:t xml:space="preserve"> methodology every week (</w:t>
      </w:r>
      <w:proofErr w:type="spellStart"/>
      <w:r w:rsidR="000C4DE6" w:rsidRPr="00916E1A">
        <w:rPr>
          <w:rFonts w:ascii="Times New Roman" w:hAnsi="Times New Roman" w:cs="Times New Roman"/>
          <w:sz w:val="24"/>
          <w:szCs w:val="24"/>
        </w:rPr>
        <w:t>Feldenk</w:t>
      </w:r>
      <w:r w:rsidR="004E5A7B" w:rsidRPr="00916E1A">
        <w:rPr>
          <w:rFonts w:ascii="Times New Roman" w:hAnsi="Times New Roman" w:cs="Times New Roman"/>
          <w:sz w:val="24"/>
          <w:szCs w:val="24"/>
        </w:rPr>
        <w:t>reis</w:t>
      </w:r>
      <w:proofErr w:type="spellEnd"/>
      <w:r w:rsidR="004E5A7B" w:rsidRPr="00916E1A">
        <w:rPr>
          <w:rFonts w:ascii="Times New Roman" w:hAnsi="Times New Roman" w:cs="Times New Roman"/>
          <w:sz w:val="24"/>
          <w:szCs w:val="24"/>
        </w:rPr>
        <w:t xml:space="preserve"> etc</w:t>
      </w:r>
      <w:r>
        <w:rPr>
          <w:rFonts w:ascii="Times New Roman" w:hAnsi="Times New Roman" w:cs="Times New Roman"/>
          <w:sz w:val="24"/>
          <w:szCs w:val="24"/>
        </w:rPr>
        <w:t>.</w:t>
      </w:r>
      <w:r w:rsidR="004E5A7B" w:rsidRPr="00916E1A">
        <w:rPr>
          <w:rFonts w:ascii="Times New Roman" w:hAnsi="Times New Roman" w:cs="Times New Roman"/>
          <w:sz w:val="24"/>
          <w:szCs w:val="24"/>
        </w:rPr>
        <w:t>)</w:t>
      </w:r>
    </w:p>
    <w:p w14:paraId="5F899AE4" w14:textId="77777777" w:rsidR="004E5A7B" w:rsidRPr="004E5A7B" w:rsidRDefault="004E5A7B" w:rsidP="004E5A7B">
      <w:pPr>
        <w:spacing w:line="240" w:lineRule="auto"/>
        <w:contextualSpacing/>
        <w:rPr>
          <w:rFonts w:ascii="Times New Roman" w:hAnsi="Times New Roman" w:cs="Times New Roman"/>
          <w:sz w:val="24"/>
          <w:szCs w:val="24"/>
        </w:rPr>
      </w:pPr>
    </w:p>
    <w:p w14:paraId="3D080727" w14:textId="77777777" w:rsidR="004E5A7B" w:rsidRPr="00B47DFB" w:rsidRDefault="004E5A7B" w:rsidP="004E5A7B">
      <w:pPr>
        <w:spacing w:line="240" w:lineRule="auto"/>
        <w:contextualSpacing/>
        <w:rPr>
          <w:rFonts w:ascii="Times New Roman" w:hAnsi="Times New Roman" w:cs="Times New Roman"/>
          <w:b/>
          <w:sz w:val="24"/>
          <w:szCs w:val="24"/>
        </w:rPr>
      </w:pPr>
      <w:r w:rsidRPr="00120EF3">
        <w:rPr>
          <w:rFonts w:ascii="Times New Roman" w:hAnsi="Times New Roman" w:cs="Times New Roman"/>
          <w:b/>
          <w:sz w:val="24"/>
          <w:szCs w:val="24"/>
        </w:rPr>
        <w:t xml:space="preserve">Jon </w:t>
      </w:r>
      <w:proofErr w:type="spellStart"/>
      <w:r w:rsidRPr="00120EF3">
        <w:rPr>
          <w:rFonts w:ascii="Times New Roman" w:hAnsi="Times New Roman" w:cs="Times New Roman"/>
          <w:b/>
          <w:sz w:val="24"/>
          <w:szCs w:val="24"/>
        </w:rPr>
        <w:t>Zobitz</w:t>
      </w:r>
      <w:proofErr w:type="spellEnd"/>
      <w:r w:rsidRPr="00120EF3">
        <w:rPr>
          <w:rFonts w:ascii="Times New Roman" w:hAnsi="Times New Roman" w:cs="Times New Roman"/>
          <w:b/>
          <w:sz w:val="24"/>
          <w:szCs w:val="24"/>
        </w:rPr>
        <w:t xml:space="preserve"> and Rich Flint</w:t>
      </w:r>
      <w:r w:rsidR="00B47DFB" w:rsidRPr="00120EF3">
        <w:rPr>
          <w:rFonts w:ascii="Times New Roman" w:hAnsi="Times New Roman" w:cs="Times New Roman"/>
          <w:b/>
          <w:sz w:val="24"/>
          <w:szCs w:val="24"/>
        </w:rPr>
        <w:t xml:space="preserve"> (Math)</w:t>
      </w:r>
    </w:p>
    <w:p w14:paraId="78073357" w14:textId="77777777" w:rsidR="004E5A7B" w:rsidRPr="004E5A7B" w:rsidRDefault="004E5A7B" w:rsidP="004E5A7B">
      <w:pPr>
        <w:spacing w:line="240" w:lineRule="auto"/>
        <w:contextualSpacing/>
        <w:rPr>
          <w:rFonts w:ascii="Times New Roman" w:hAnsi="Times New Roman" w:cs="Times New Roman"/>
          <w:sz w:val="24"/>
          <w:szCs w:val="24"/>
        </w:rPr>
      </w:pPr>
    </w:p>
    <w:p w14:paraId="0C33C6DF" w14:textId="77777777" w:rsidR="00A1008C" w:rsidRDefault="00A3397A" w:rsidP="00A1008C">
      <w:pPr>
        <w:pStyle w:val="ListParagraph"/>
        <w:numPr>
          <w:ilvl w:val="0"/>
          <w:numId w:val="16"/>
        </w:numPr>
        <w:spacing w:line="240" w:lineRule="auto"/>
        <w:rPr>
          <w:rFonts w:ascii="Times New Roman" w:hAnsi="Times New Roman" w:cs="Times New Roman"/>
          <w:sz w:val="24"/>
          <w:szCs w:val="24"/>
        </w:rPr>
      </w:pPr>
      <w:r w:rsidRPr="00A1008C">
        <w:rPr>
          <w:rFonts w:ascii="Times New Roman" w:hAnsi="Times New Roman" w:cs="Times New Roman"/>
          <w:sz w:val="24"/>
          <w:szCs w:val="24"/>
        </w:rPr>
        <w:t>Jon and Rich discussed their approach to Developmental Math, as well as to other math courses, with a focus o</w:t>
      </w:r>
      <w:r w:rsidR="006C0391" w:rsidRPr="00A1008C">
        <w:rPr>
          <w:rFonts w:ascii="Times New Roman" w:hAnsi="Times New Roman" w:cs="Times New Roman"/>
          <w:sz w:val="24"/>
          <w:szCs w:val="24"/>
        </w:rPr>
        <w:t>n math anxiety</w:t>
      </w:r>
      <w:r w:rsidRPr="00A1008C">
        <w:rPr>
          <w:rFonts w:ascii="Times New Roman" w:hAnsi="Times New Roman" w:cs="Times New Roman"/>
          <w:sz w:val="24"/>
          <w:szCs w:val="24"/>
        </w:rPr>
        <w:t xml:space="preserve"> and on empowering students to </w:t>
      </w:r>
      <w:r w:rsidR="00A1008C" w:rsidRPr="00A1008C">
        <w:rPr>
          <w:rFonts w:ascii="Times New Roman" w:hAnsi="Times New Roman" w:cs="Times New Roman"/>
          <w:sz w:val="24"/>
          <w:szCs w:val="24"/>
        </w:rPr>
        <w:t>be self-aware and self-monitoring</w:t>
      </w:r>
    </w:p>
    <w:p w14:paraId="59CA132D" w14:textId="77777777" w:rsidR="00A1008C" w:rsidRDefault="004E5A7B" w:rsidP="00A1008C">
      <w:pPr>
        <w:pStyle w:val="ListParagraph"/>
        <w:numPr>
          <w:ilvl w:val="0"/>
          <w:numId w:val="16"/>
        </w:numPr>
        <w:spacing w:line="240" w:lineRule="auto"/>
        <w:rPr>
          <w:rFonts w:ascii="Times New Roman" w:hAnsi="Times New Roman" w:cs="Times New Roman"/>
          <w:sz w:val="24"/>
          <w:szCs w:val="24"/>
        </w:rPr>
      </w:pPr>
      <w:r w:rsidRPr="00A1008C">
        <w:rPr>
          <w:rFonts w:ascii="Times New Roman" w:hAnsi="Times New Roman" w:cs="Times New Roman"/>
          <w:sz w:val="24"/>
          <w:szCs w:val="24"/>
        </w:rPr>
        <w:t xml:space="preserve">Developmental math – big focus on math anxiety as </w:t>
      </w:r>
      <w:r w:rsidR="004F14B5" w:rsidRPr="00A1008C">
        <w:rPr>
          <w:rFonts w:ascii="Times New Roman" w:hAnsi="Times New Roman" w:cs="Times New Roman"/>
          <w:sz w:val="24"/>
          <w:szCs w:val="24"/>
        </w:rPr>
        <w:t xml:space="preserve">it is so common; normal to have anxiety, what matters is </w:t>
      </w:r>
      <w:r w:rsidRPr="00A1008C">
        <w:rPr>
          <w:rFonts w:ascii="Times New Roman" w:hAnsi="Times New Roman" w:cs="Times New Roman"/>
          <w:sz w:val="24"/>
          <w:szCs w:val="24"/>
        </w:rPr>
        <w:t>how they face their fears</w:t>
      </w:r>
      <w:r w:rsidR="00A1008C" w:rsidRPr="00A1008C">
        <w:rPr>
          <w:rFonts w:ascii="Times New Roman" w:hAnsi="Times New Roman" w:cs="Times New Roman"/>
          <w:sz w:val="24"/>
          <w:szCs w:val="24"/>
        </w:rPr>
        <w:t xml:space="preserve"> </w:t>
      </w:r>
    </w:p>
    <w:p w14:paraId="0D2F725B" w14:textId="003FB475" w:rsidR="004E5A7B" w:rsidRPr="00A1008C" w:rsidRDefault="004E5A7B" w:rsidP="00A1008C">
      <w:pPr>
        <w:pStyle w:val="ListParagraph"/>
        <w:numPr>
          <w:ilvl w:val="0"/>
          <w:numId w:val="16"/>
        </w:numPr>
        <w:spacing w:line="240" w:lineRule="auto"/>
        <w:rPr>
          <w:rFonts w:ascii="Times New Roman" w:hAnsi="Times New Roman" w:cs="Times New Roman"/>
          <w:sz w:val="24"/>
          <w:szCs w:val="24"/>
        </w:rPr>
      </w:pPr>
      <w:r w:rsidRPr="00A1008C">
        <w:rPr>
          <w:rFonts w:ascii="Times New Roman" w:hAnsi="Times New Roman" w:cs="Times New Roman"/>
          <w:sz w:val="24"/>
          <w:szCs w:val="24"/>
        </w:rPr>
        <w:t xml:space="preserve">Math anxiety Bill of Rights – </w:t>
      </w:r>
      <w:r w:rsidR="00A1008C">
        <w:rPr>
          <w:rFonts w:ascii="Times New Roman" w:hAnsi="Times New Roman" w:cs="Times New Roman"/>
          <w:sz w:val="24"/>
          <w:szCs w:val="24"/>
        </w:rPr>
        <w:t>they have the</w:t>
      </w:r>
      <w:r w:rsidRPr="00A1008C">
        <w:rPr>
          <w:rFonts w:ascii="Times New Roman" w:hAnsi="Times New Roman" w:cs="Times New Roman"/>
          <w:sz w:val="24"/>
          <w:szCs w:val="24"/>
        </w:rPr>
        <w:t xml:space="preserve"> students read it out loud (at beginning of the semester)</w:t>
      </w:r>
    </w:p>
    <w:p w14:paraId="7042CE9E" w14:textId="77777777" w:rsidR="004E5A7B" w:rsidRPr="004E5A7B" w:rsidRDefault="004E5A7B" w:rsidP="00A1008C">
      <w:pPr>
        <w:spacing w:line="240" w:lineRule="auto"/>
        <w:ind w:left="1238" w:hanging="86"/>
        <w:contextualSpacing/>
        <w:jc w:val="both"/>
        <w:rPr>
          <w:rFonts w:ascii="Times New Roman" w:hAnsi="Times New Roman" w:cs="Times New Roman"/>
          <w:sz w:val="24"/>
          <w:szCs w:val="24"/>
        </w:rPr>
      </w:pPr>
      <w:r w:rsidRPr="004E5A7B">
        <w:rPr>
          <w:rFonts w:ascii="Times New Roman" w:hAnsi="Times New Roman" w:cs="Times New Roman"/>
          <w:sz w:val="24"/>
          <w:szCs w:val="24"/>
        </w:rPr>
        <w:tab/>
        <w:t>Ex</w:t>
      </w:r>
      <w:r w:rsidR="004F14B5">
        <w:rPr>
          <w:rFonts w:ascii="Times New Roman" w:hAnsi="Times New Roman" w:cs="Times New Roman"/>
          <w:sz w:val="24"/>
          <w:szCs w:val="24"/>
        </w:rPr>
        <w:t>amples:</w:t>
      </w:r>
    </w:p>
    <w:p w14:paraId="4DFD8121" w14:textId="77777777" w:rsidR="004E5A7B" w:rsidRPr="004E5A7B" w:rsidRDefault="004E5A7B" w:rsidP="00A1008C">
      <w:pPr>
        <w:spacing w:line="240" w:lineRule="auto"/>
        <w:ind w:left="1238" w:hanging="86"/>
        <w:contextualSpacing/>
        <w:jc w:val="both"/>
        <w:rPr>
          <w:rFonts w:ascii="Times New Roman" w:hAnsi="Times New Roman" w:cs="Times New Roman"/>
          <w:sz w:val="24"/>
          <w:szCs w:val="24"/>
        </w:rPr>
      </w:pPr>
      <w:r w:rsidRPr="004E5A7B">
        <w:rPr>
          <w:rFonts w:ascii="Times New Roman" w:hAnsi="Times New Roman" w:cs="Times New Roman"/>
          <w:sz w:val="24"/>
          <w:szCs w:val="24"/>
        </w:rPr>
        <w:tab/>
        <w:t>I have the right to learn at my own pace and not feel put down or stupid</w:t>
      </w:r>
    </w:p>
    <w:p w14:paraId="114FA10A" w14:textId="77777777" w:rsidR="004E5A7B" w:rsidRPr="004E5A7B" w:rsidRDefault="004E5A7B" w:rsidP="00A1008C">
      <w:pPr>
        <w:spacing w:line="240" w:lineRule="auto"/>
        <w:ind w:left="1238" w:hanging="86"/>
        <w:contextualSpacing/>
        <w:jc w:val="both"/>
        <w:rPr>
          <w:rFonts w:ascii="Times New Roman" w:hAnsi="Times New Roman" w:cs="Times New Roman"/>
          <w:sz w:val="24"/>
          <w:szCs w:val="24"/>
        </w:rPr>
      </w:pPr>
      <w:r w:rsidRPr="004E5A7B">
        <w:rPr>
          <w:rFonts w:ascii="Times New Roman" w:hAnsi="Times New Roman" w:cs="Times New Roman"/>
          <w:sz w:val="24"/>
          <w:szCs w:val="24"/>
        </w:rPr>
        <w:tab/>
        <w:t xml:space="preserve">I </w:t>
      </w:r>
      <w:proofErr w:type="spellStart"/>
      <w:r w:rsidRPr="004E5A7B">
        <w:rPr>
          <w:rFonts w:ascii="Times New Roman" w:hAnsi="Times New Roman" w:cs="Times New Roman"/>
          <w:sz w:val="24"/>
          <w:szCs w:val="24"/>
        </w:rPr>
        <w:t>hae</w:t>
      </w:r>
      <w:proofErr w:type="spellEnd"/>
      <w:r w:rsidRPr="004E5A7B">
        <w:rPr>
          <w:rFonts w:ascii="Times New Roman" w:hAnsi="Times New Roman" w:cs="Times New Roman"/>
          <w:sz w:val="24"/>
          <w:szCs w:val="24"/>
        </w:rPr>
        <w:t xml:space="preserve"> the right to say I don’t understand</w:t>
      </w:r>
    </w:p>
    <w:p w14:paraId="36E1AC23" w14:textId="77777777" w:rsidR="004E5A7B" w:rsidRPr="004E5A7B" w:rsidRDefault="004E5A7B" w:rsidP="00A1008C">
      <w:pPr>
        <w:spacing w:line="240" w:lineRule="auto"/>
        <w:ind w:left="1238" w:hanging="86"/>
        <w:contextualSpacing/>
        <w:jc w:val="both"/>
        <w:rPr>
          <w:rFonts w:ascii="Times New Roman" w:hAnsi="Times New Roman" w:cs="Times New Roman"/>
          <w:sz w:val="24"/>
          <w:szCs w:val="24"/>
        </w:rPr>
      </w:pPr>
      <w:r w:rsidRPr="004E5A7B">
        <w:rPr>
          <w:rFonts w:ascii="Times New Roman" w:hAnsi="Times New Roman" w:cs="Times New Roman"/>
          <w:sz w:val="24"/>
          <w:szCs w:val="24"/>
        </w:rPr>
        <w:tab/>
        <w:t>I have the right to not base my self-worth on my math skills</w:t>
      </w:r>
    </w:p>
    <w:p w14:paraId="0A959AB4" w14:textId="77777777" w:rsidR="004E5A7B" w:rsidRPr="004E5A7B" w:rsidRDefault="004E5A7B" w:rsidP="00A1008C">
      <w:pPr>
        <w:spacing w:line="240" w:lineRule="auto"/>
        <w:ind w:left="1238" w:hanging="86"/>
        <w:contextualSpacing/>
        <w:jc w:val="both"/>
        <w:rPr>
          <w:rFonts w:ascii="Times New Roman" w:hAnsi="Times New Roman" w:cs="Times New Roman"/>
          <w:sz w:val="24"/>
          <w:szCs w:val="24"/>
        </w:rPr>
      </w:pPr>
      <w:r w:rsidRPr="004E5A7B">
        <w:rPr>
          <w:rFonts w:ascii="Times New Roman" w:hAnsi="Times New Roman" w:cs="Times New Roman"/>
          <w:sz w:val="24"/>
          <w:szCs w:val="24"/>
        </w:rPr>
        <w:tab/>
        <w:t>I have the right to define success on my own terms</w:t>
      </w:r>
    </w:p>
    <w:p w14:paraId="67F85E88" w14:textId="5F2E4406" w:rsidR="00A1008C" w:rsidRDefault="00A1008C" w:rsidP="003B4AB3">
      <w:pPr>
        <w:pStyle w:val="ListParagraph"/>
        <w:numPr>
          <w:ilvl w:val="0"/>
          <w:numId w:val="17"/>
        </w:numPr>
        <w:spacing w:line="240" w:lineRule="auto"/>
        <w:ind w:left="540" w:hanging="90"/>
        <w:rPr>
          <w:rFonts w:ascii="Times New Roman" w:hAnsi="Times New Roman" w:cs="Times New Roman"/>
          <w:sz w:val="24"/>
          <w:szCs w:val="24"/>
        </w:rPr>
      </w:pPr>
      <w:r>
        <w:rPr>
          <w:rFonts w:ascii="Times New Roman" w:hAnsi="Times New Roman" w:cs="Times New Roman"/>
          <w:sz w:val="24"/>
          <w:szCs w:val="24"/>
        </w:rPr>
        <w:t>They d</w:t>
      </w:r>
      <w:r w:rsidR="004F14B5" w:rsidRPr="00A1008C">
        <w:rPr>
          <w:rFonts w:ascii="Times New Roman" w:hAnsi="Times New Roman" w:cs="Times New Roman"/>
          <w:sz w:val="24"/>
          <w:szCs w:val="24"/>
        </w:rPr>
        <w:t>iscuss with students test preparation</w:t>
      </w:r>
      <w:r w:rsidRPr="00A1008C">
        <w:rPr>
          <w:rFonts w:ascii="Times New Roman" w:hAnsi="Times New Roman" w:cs="Times New Roman"/>
          <w:sz w:val="24"/>
          <w:szCs w:val="24"/>
        </w:rPr>
        <w:t xml:space="preserve">:  adequate preparation, adequate sleep </w:t>
      </w:r>
      <w:r w:rsidR="004E5A7B" w:rsidRPr="00A1008C">
        <w:rPr>
          <w:rFonts w:ascii="Times New Roman" w:hAnsi="Times New Roman" w:cs="Times New Roman"/>
          <w:sz w:val="24"/>
          <w:szCs w:val="24"/>
        </w:rPr>
        <w:t>(not just the night before the exam, but th</w:t>
      </w:r>
      <w:r w:rsidR="007B7380" w:rsidRPr="00A1008C">
        <w:rPr>
          <w:rFonts w:ascii="Times New Roman" w:hAnsi="Times New Roman" w:cs="Times New Roman"/>
          <w:sz w:val="24"/>
          <w:szCs w:val="24"/>
        </w:rPr>
        <w:t xml:space="preserve">e night before the night before </w:t>
      </w:r>
      <w:r w:rsidR="004E5A7B" w:rsidRPr="00A1008C">
        <w:rPr>
          <w:rFonts w:ascii="Times New Roman" w:hAnsi="Times New Roman" w:cs="Times New Roman"/>
          <w:sz w:val="24"/>
          <w:szCs w:val="24"/>
        </w:rPr>
        <w:t>the exam)</w:t>
      </w:r>
      <w:r w:rsidRPr="00A1008C">
        <w:rPr>
          <w:rFonts w:ascii="Times New Roman" w:hAnsi="Times New Roman" w:cs="Times New Roman"/>
          <w:sz w:val="24"/>
          <w:szCs w:val="24"/>
        </w:rPr>
        <w:t xml:space="preserve">; </w:t>
      </w:r>
    </w:p>
    <w:p w14:paraId="4A61BF38" w14:textId="77777777" w:rsidR="00A1008C" w:rsidRDefault="00A1008C" w:rsidP="00A1008C">
      <w:pPr>
        <w:pStyle w:val="ListParagraph"/>
        <w:numPr>
          <w:ilvl w:val="0"/>
          <w:numId w:val="17"/>
        </w:numPr>
        <w:spacing w:line="240" w:lineRule="auto"/>
        <w:ind w:left="540" w:hanging="90"/>
        <w:rPr>
          <w:rFonts w:ascii="Times New Roman" w:hAnsi="Times New Roman" w:cs="Times New Roman"/>
          <w:sz w:val="24"/>
          <w:szCs w:val="24"/>
        </w:rPr>
      </w:pPr>
      <w:r>
        <w:rPr>
          <w:rFonts w:ascii="Times New Roman" w:hAnsi="Times New Roman" w:cs="Times New Roman"/>
          <w:sz w:val="24"/>
          <w:szCs w:val="24"/>
        </w:rPr>
        <w:t>They discuss t</w:t>
      </w:r>
      <w:r w:rsidR="004E5A7B" w:rsidRPr="00A1008C">
        <w:rPr>
          <w:rFonts w:ascii="Times New Roman" w:hAnsi="Times New Roman" w:cs="Times New Roman"/>
          <w:sz w:val="24"/>
          <w:szCs w:val="24"/>
        </w:rPr>
        <w:t>ime management – give weekly schedule and have them fill it in – are you over-scheduled</w:t>
      </w:r>
      <w:r>
        <w:rPr>
          <w:rFonts w:ascii="Times New Roman" w:hAnsi="Times New Roman" w:cs="Times New Roman"/>
          <w:sz w:val="24"/>
          <w:szCs w:val="24"/>
        </w:rPr>
        <w:t>?</w:t>
      </w:r>
    </w:p>
    <w:p w14:paraId="1B7D3C7E" w14:textId="77777777" w:rsidR="00A1008C" w:rsidRDefault="00A1008C" w:rsidP="00A1008C">
      <w:pPr>
        <w:pStyle w:val="ListParagraph"/>
        <w:numPr>
          <w:ilvl w:val="0"/>
          <w:numId w:val="17"/>
        </w:numPr>
        <w:spacing w:line="240" w:lineRule="auto"/>
        <w:ind w:left="540" w:hanging="90"/>
        <w:rPr>
          <w:rFonts w:ascii="Times New Roman" w:hAnsi="Times New Roman" w:cs="Times New Roman"/>
          <w:sz w:val="24"/>
          <w:szCs w:val="24"/>
        </w:rPr>
      </w:pPr>
      <w:r>
        <w:rPr>
          <w:rFonts w:ascii="Times New Roman" w:hAnsi="Times New Roman" w:cs="Times New Roman"/>
          <w:sz w:val="24"/>
          <w:szCs w:val="24"/>
        </w:rPr>
        <w:t xml:space="preserve">They hear that </w:t>
      </w:r>
      <w:r w:rsidR="004E5A7B" w:rsidRPr="00A1008C">
        <w:rPr>
          <w:rFonts w:ascii="Times New Roman" w:hAnsi="Times New Roman" w:cs="Times New Roman"/>
          <w:sz w:val="24"/>
          <w:szCs w:val="24"/>
        </w:rPr>
        <w:t>students feel empowered at end of semester  -- frequently hear, best math course I ever had  (developmental math)</w:t>
      </w:r>
    </w:p>
    <w:p w14:paraId="6457DE54" w14:textId="77777777" w:rsidR="00A1008C" w:rsidRDefault="004E5A7B" w:rsidP="00A1008C">
      <w:pPr>
        <w:pStyle w:val="ListParagraph"/>
        <w:numPr>
          <w:ilvl w:val="0"/>
          <w:numId w:val="17"/>
        </w:numPr>
        <w:spacing w:line="240" w:lineRule="auto"/>
        <w:ind w:left="540" w:hanging="90"/>
        <w:rPr>
          <w:rFonts w:ascii="Times New Roman" w:hAnsi="Times New Roman" w:cs="Times New Roman"/>
          <w:sz w:val="24"/>
          <w:szCs w:val="24"/>
        </w:rPr>
      </w:pPr>
      <w:r w:rsidRPr="00A1008C">
        <w:rPr>
          <w:rFonts w:ascii="Times New Roman" w:hAnsi="Times New Roman" w:cs="Times New Roman"/>
          <w:sz w:val="24"/>
          <w:szCs w:val="24"/>
        </w:rPr>
        <w:t xml:space="preserve">Department believes in course calendar with no surprises – </w:t>
      </w:r>
      <w:r w:rsidR="00A1008C">
        <w:rPr>
          <w:rFonts w:ascii="Times New Roman" w:hAnsi="Times New Roman" w:cs="Times New Roman"/>
          <w:sz w:val="24"/>
          <w:szCs w:val="24"/>
        </w:rPr>
        <w:t xml:space="preserve">the syllabus is very explicit, with plenty of time for </w:t>
      </w:r>
      <w:r w:rsidRPr="00A1008C">
        <w:rPr>
          <w:rFonts w:ascii="Times New Roman" w:hAnsi="Times New Roman" w:cs="Times New Roman"/>
          <w:sz w:val="24"/>
          <w:szCs w:val="24"/>
        </w:rPr>
        <w:t xml:space="preserve">review </w:t>
      </w:r>
      <w:r w:rsidR="00A1008C">
        <w:rPr>
          <w:rFonts w:ascii="Times New Roman" w:hAnsi="Times New Roman" w:cs="Times New Roman"/>
          <w:sz w:val="24"/>
          <w:szCs w:val="24"/>
        </w:rPr>
        <w:t>and exam preparation</w:t>
      </w:r>
    </w:p>
    <w:p w14:paraId="3FD47497" w14:textId="77777777" w:rsidR="00A1008C" w:rsidRDefault="004E5A7B" w:rsidP="00424BC4">
      <w:pPr>
        <w:pStyle w:val="ListParagraph"/>
        <w:numPr>
          <w:ilvl w:val="0"/>
          <w:numId w:val="17"/>
        </w:numPr>
        <w:spacing w:line="240" w:lineRule="auto"/>
        <w:ind w:left="540" w:hanging="90"/>
        <w:rPr>
          <w:rFonts w:ascii="Times New Roman" w:hAnsi="Times New Roman" w:cs="Times New Roman"/>
          <w:sz w:val="24"/>
          <w:szCs w:val="24"/>
        </w:rPr>
      </w:pPr>
      <w:r w:rsidRPr="00A1008C">
        <w:rPr>
          <w:rFonts w:ascii="Times New Roman" w:hAnsi="Times New Roman" w:cs="Times New Roman"/>
          <w:sz w:val="24"/>
          <w:szCs w:val="24"/>
        </w:rPr>
        <w:t>Professors strive to be calm/approachable</w:t>
      </w:r>
    </w:p>
    <w:p w14:paraId="4C2B98BC" w14:textId="77777777" w:rsidR="00A1008C" w:rsidRDefault="00A1008C" w:rsidP="00A1008C">
      <w:pPr>
        <w:pStyle w:val="ListParagraph"/>
        <w:numPr>
          <w:ilvl w:val="0"/>
          <w:numId w:val="17"/>
        </w:numPr>
        <w:spacing w:line="240" w:lineRule="auto"/>
        <w:ind w:left="540" w:hanging="90"/>
        <w:rPr>
          <w:rFonts w:ascii="Times New Roman" w:hAnsi="Times New Roman" w:cs="Times New Roman"/>
          <w:sz w:val="24"/>
          <w:szCs w:val="24"/>
        </w:rPr>
      </w:pPr>
      <w:r>
        <w:rPr>
          <w:rFonts w:ascii="Times New Roman" w:hAnsi="Times New Roman" w:cs="Times New Roman"/>
          <w:sz w:val="24"/>
          <w:szCs w:val="24"/>
        </w:rPr>
        <w:t xml:space="preserve">They all have the </w:t>
      </w:r>
      <w:r w:rsidR="004E5A7B" w:rsidRPr="00A1008C">
        <w:rPr>
          <w:rFonts w:ascii="Times New Roman" w:hAnsi="Times New Roman" w:cs="Times New Roman"/>
          <w:sz w:val="24"/>
          <w:szCs w:val="24"/>
        </w:rPr>
        <w:t>policy of allowing students to turn in missed assignment for half credit (want them to learn the material)</w:t>
      </w:r>
    </w:p>
    <w:p w14:paraId="5BA29234" w14:textId="77777777" w:rsidR="00A1008C" w:rsidRDefault="00A1008C" w:rsidP="00A1008C">
      <w:pPr>
        <w:pStyle w:val="ListParagraph"/>
        <w:numPr>
          <w:ilvl w:val="0"/>
          <w:numId w:val="17"/>
        </w:numPr>
        <w:spacing w:line="240" w:lineRule="auto"/>
        <w:ind w:left="540" w:hanging="90"/>
        <w:rPr>
          <w:rFonts w:ascii="Times New Roman" w:hAnsi="Times New Roman" w:cs="Times New Roman"/>
          <w:sz w:val="24"/>
          <w:szCs w:val="24"/>
        </w:rPr>
      </w:pPr>
      <w:r>
        <w:rPr>
          <w:rFonts w:ascii="Times New Roman" w:hAnsi="Times New Roman" w:cs="Times New Roman"/>
          <w:sz w:val="24"/>
          <w:szCs w:val="24"/>
        </w:rPr>
        <w:t xml:space="preserve">They see </w:t>
      </w:r>
      <w:r w:rsidR="007B7380" w:rsidRPr="00A1008C">
        <w:rPr>
          <w:rFonts w:ascii="Times New Roman" w:hAnsi="Times New Roman" w:cs="Times New Roman"/>
          <w:sz w:val="24"/>
          <w:szCs w:val="24"/>
        </w:rPr>
        <w:t xml:space="preserve">language </w:t>
      </w:r>
      <w:r>
        <w:rPr>
          <w:rFonts w:ascii="Times New Roman" w:hAnsi="Times New Roman" w:cs="Times New Roman"/>
          <w:sz w:val="24"/>
          <w:szCs w:val="24"/>
        </w:rPr>
        <w:t xml:space="preserve">as </w:t>
      </w:r>
      <w:r w:rsidR="007B7380" w:rsidRPr="00A1008C">
        <w:rPr>
          <w:rFonts w:ascii="Times New Roman" w:hAnsi="Times New Roman" w:cs="Times New Roman"/>
          <w:sz w:val="24"/>
          <w:szCs w:val="24"/>
        </w:rPr>
        <w:t xml:space="preserve">important:  </w:t>
      </w:r>
    </w:p>
    <w:p w14:paraId="4F87C6C6" w14:textId="1FC2C536" w:rsidR="00A1008C" w:rsidRDefault="004E5A7B" w:rsidP="00A1008C">
      <w:pPr>
        <w:pStyle w:val="ListParagraph"/>
        <w:numPr>
          <w:ilvl w:val="1"/>
          <w:numId w:val="17"/>
        </w:numPr>
        <w:spacing w:line="240" w:lineRule="auto"/>
        <w:rPr>
          <w:rFonts w:ascii="Times New Roman" w:hAnsi="Times New Roman" w:cs="Times New Roman"/>
          <w:sz w:val="24"/>
          <w:szCs w:val="24"/>
        </w:rPr>
      </w:pPr>
      <w:r w:rsidRPr="00A1008C">
        <w:rPr>
          <w:rFonts w:ascii="Times New Roman" w:hAnsi="Times New Roman" w:cs="Times New Roman"/>
          <w:sz w:val="24"/>
          <w:szCs w:val="24"/>
        </w:rPr>
        <w:t>“practice doesn’t make perfect, practice makes better”</w:t>
      </w:r>
    </w:p>
    <w:p w14:paraId="7F77A2F4" w14:textId="17725856" w:rsidR="00A1008C" w:rsidRDefault="00A1008C" w:rsidP="00A1008C">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w:t>
      </w:r>
      <w:r w:rsidR="004E5A7B" w:rsidRPr="00A1008C">
        <w:rPr>
          <w:rFonts w:ascii="Times New Roman" w:hAnsi="Times New Roman" w:cs="Times New Roman"/>
          <w:sz w:val="24"/>
          <w:szCs w:val="24"/>
        </w:rPr>
        <w:t>you are the one who determines whether you succeed</w:t>
      </w:r>
      <w:r>
        <w:rPr>
          <w:rFonts w:ascii="Times New Roman" w:hAnsi="Times New Roman" w:cs="Times New Roman"/>
          <w:sz w:val="24"/>
          <w:szCs w:val="24"/>
        </w:rPr>
        <w:t>”</w:t>
      </w:r>
    </w:p>
    <w:p w14:paraId="69B08D3B" w14:textId="7A56EC85" w:rsidR="004E5A7B" w:rsidRPr="00A1008C" w:rsidRDefault="00A1008C" w:rsidP="00A1008C">
      <w:pPr>
        <w:pStyle w:val="ListParagraph"/>
        <w:numPr>
          <w:ilvl w:val="1"/>
          <w:numId w:val="17"/>
        </w:numPr>
        <w:spacing w:line="240" w:lineRule="auto"/>
        <w:rPr>
          <w:rFonts w:ascii="Times New Roman" w:hAnsi="Times New Roman" w:cs="Times New Roman"/>
          <w:sz w:val="24"/>
          <w:szCs w:val="24"/>
        </w:rPr>
      </w:pPr>
      <w:r>
        <w:rPr>
          <w:rFonts w:ascii="Times New Roman" w:hAnsi="Times New Roman" w:cs="Times New Roman"/>
          <w:sz w:val="24"/>
          <w:szCs w:val="24"/>
        </w:rPr>
        <w:t>“</w:t>
      </w:r>
      <w:r w:rsidR="004E5A7B" w:rsidRPr="00A1008C">
        <w:rPr>
          <w:rFonts w:ascii="Times New Roman" w:hAnsi="Times New Roman" w:cs="Times New Roman"/>
          <w:sz w:val="24"/>
          <w:szCs w:val="24"/>
        </w:rPr>
        <w:t>you just don’t know how to do that YET</w:t>
      </w:r>
      <w:r>
        <w:rPr>
          <w:rFonts w:ascii="Times New Roman" w:hAnsi="Times New Roman" w:cs="Times New Roman"/>
          <w:sz w:val="24"/>
          <w:szCs w:val="24"/>
        </w:rPr>
        <w:t>”</w:t>
      </w:r>
      <w:r w:rsidR="004E5A7B" w:rsidRPr="00A1008C">
        <w:rPr>
          <w:rFonts w:ascii="Times New Roman" w:hAnsi="Times New Roman" w:cs="Times New Roman"/>
          <w:sz w:val="24"/>
          <w:szCs w:val="24"/>
        </w:rPr>
        <w:t xml:space="preserve"> – growth mindset </w:t>
      </w:r>
      <w:r w:rsidR="007B7380" w:rsidRPr="00A1008C">
        <w:rPr>
          <w:rFonts w:ascii="Times New Roman" w:hAnsi="Times New Roman" w:cs="Times New Roman"/>
          <w:sz w:val="24"/>
          <w:szCs w:val="24"/>
        </w:rPr>
        <w:t xml:space="preserve">(Carol </w:t>
      </w:r>
      <w:proofErr w:type="spellStart"/>
      <w:r w:rsidR="007B7380" w:rsidRPr="00A1008C">
        <w:rPr>
          <w:rFonts w:ascii="Times New Roman" w:hAnsi="Times New Roman" w:cs="Times New Roman"/>
          <w:sz w:val="24"/>
          <w:szCs w:val="24"/>
        </w:rPr>
        <w:t>Dweck</w:t>
      </w:r>
      <w:proofErr w:type="spellEnd"/>
      <w:r>
        <w:rPr>
          <w:rFonts w:ascii="Times New Roman" w:hAnsi="Times New Roman" w:cs="Times New Roman"/>
          <w:sz w:val="24"/>
          <w:szCs w:val="24"/>
        </w:rPr>
        <w:t xml:space="preserve"> --</w:t>
      </w:r>
      <w:r w:rsidR="004E5A7B" w:rsidRPr="00A1008C">
        <w:rPr>
          <w:rFonts w:ascii="Times New Roman" w:hAnsi="Times New Roman" w:cs="Times New Roman"/>
          <w:sz w:val="24"/>
          <w:szCs w:val="24"/>
        </w:rPr>
        <w:t xml:space="preserve"> if student doesn’t pass, they get a grade of “not yet”)</w:t>
      </w:r>
    </w:p>
    <w:p w14:paraId="3526F656" w14:textId="77777777" w:rsidR="004E5A7B" w:rsidRPr="004E5A7B" w:rsidRDefault="004E5A7B" w:rsidP="00A3397A">
      <w:pPr>
        <w:spacing w:line="240" w:lineRule="auto"/>
        <w:ind w:left="540" w:hanging="90"/>
        <w:contextualSpacing/>
        <w:rPr>
          <w:rFonts w:ascii="Times New Roman" w:hAnsi="Times New Roman" w:cs="Times New Roman"/>
          <w:sz w:val="24"/>
          <w:szCs w:val="24"/>
        </w:rPr>
      </w:pPr>
    </w:p>
    <w:p w14:paraId="4EDAC43B" w14:textId="77777777" w:rsidR="004E5A7B" w:rsidRPr="00B47DFB" w:rsidRDefault="004E5A7B" w:rsidP="004E5A7B">
      <w:pPr>
        <w:spacing w:line="240" w:lineRule="auto"/>
        <w:contextualSpacing/>
        <w:rPr>
          <w:rFonts w:ascii="Times New Roman" w:hAnsi="Times New Roman" w:cs="Times New Roman"/>
          <w:b/>
          <w:sz w:val="24"/>
          <w:szCs w:val="24"/>
        </w:rPr>
      </w:pPr>
      <w:r w:rsidRPr="00B47DFB">
        <w:rPr>
          <w:rFonts w:ascii="Times New Roman" w:hAnsi="Times New Roman" w:cs="Times New Roman"/>
          <w:b/>
          <w:sz w:val="24"/>
          <w:szCs w:val="24"/>
        </w:rPr>
        <w:t xml:space="preserve">Jacqui </w:t>
      </w:r>
      <w:r w:rsidR="00B47DFB" w:rsidRPr="00B47DFB">
        <w:rPr>
          <w:rFonts w:ascii="Times New Roman" w:hAnsi="Times New Roman" w:cs="Times New Roman"/>
          <w:b/>
          <w:sz w:val="24"/>
          <w:szCs w:val="24"/>
        </w:rPr>
        <w:t>d</w:t>
      </w:r>
      <w:r w:rsidRPr="00B47DFB">
        <w:rPr>
          <w:rFonts w:ascii="Times New Roman" w:hAnsi="Times New Roman" w:cs="Times New Roman"/>
          <w:b/>
          <w:sz w:val="24"/>
          <w:szCs w:val="24"/>
        </w:rPr>
        <w:t xml:space="preserve">eVries </w:t>
      </w:r>
      <w:r w:rsidR="00B47DFB" w:rsidRPr="00B47DFB">
        <w:rPr>
          <w:rFonts w:ascii="Times New Roman" w:hAnsi="Times New Roman" w:cs="Times New Roman"/>
          <w:b/>
          <w:sz w:val="24"/>
          <w:szCs w:val="24"/>
        </w:rPr>
        <w:t>(</w:t>
      </w:r>
      <w:r w:rsidRPr="00B47DFB">
        <w:rPr>
          <w:rFonts w:ascii="Times New Roman" w:hAnsi="Times New Roman" w:cs="Times New Roman"/>
          <w:b/>
          <w:sz w:val="24"/>
          <w:szCs w:val="24"/>
        </w:rPr>
        <w:t>History</w:t>
      </w:r>
      <w:r w:rsidR="00B47DFB" w:rsidRPr="00B47DFB">
        <w:rPr>
          <w:rFonts w:ascii="Times New Roman" w:hAnsi="Times New Roman" w:cs="Times New Roman"/>
          <w:b/>
          <w:sz w:val="24"/>
          <w:szCs w:val="24"/>
        </w:rPr>
        <w:t>)</w:t>
      </w:r>
    </w:p>
    <w:p w14:paraId="39A6EF9D" w14:textId="77777777" w:rsidR="007B7380" w:rsidRDefault="007B7380" w:rsidP="004E5A7B">
      <w:pPr>
        <w:spacing w:line="240" w:lineRule="auto"/>
        <w:contextualSpacing/>
        <w:rPr>
          <w:rFonts w:ascii="Times New Roman" w:hAnsi="Times New Roman" w:cs="Times New Roman"/>
          <w:sz w:val="24"/>
          <w:szCs w:val="24"/>
        </w:rPr>
      </w:pPr>
    </w:p>
    <w:p w14:paraId="56186E09" w14:textId="77777777" w:rsidR="00156A66" w:rsidRDefault="007B7380" w:rsidP="00156A66">
      <w:pPr>
        <w:pStyle w:val="ListParagraph"/>
        <w:numPr>
          <w:ilvl w:val="0"/>
          <w:numId w:val="14"/>
        </w:numPr>
        <w:spacing w:line="240" w:lineRule="auto"/>
        <w:rPr>
          <w:rFonts w:ascii="Times New Roman" w:hAnsi="Times New Roman" w:cs="Times New Roman"/>
          <w:sz w:val="24"/>
          <w:szCs w:val="24"/>
        </w:rPr>
      </w:pPr>
      <w:r w:rsidRPr="00156A66">
        <w:rPr>
          <w:rFonts w:ascii="Times New Roman" w:hAnsi="Times New Roman" w:cs="Times New Roman"/>
          <w:sz w:val="24"/>
          <w:szCs w:val="24"/>
        </w:rPr>
        <w:t xml:space="preserve">Jacqui discussed a new approach </w:t>
      </w:r>
      <w:r w:rsidR="00156A66" w:rsidRPr="00156A66">
        <w:rPr>
          <w:rFonts w:ascii="Times New Roman" w:hAnsi="Times New Roman" w:cs="Times New Roman"/>
          <w:sz w:val="24"/>
          <w:szCs w:val="24"/>
        </w:rPr>
        <w:t xml:space="preserve">she adopted in </w:t>
      </w:r>
      <w:proofErr w:type="gramStart"/>
      <w:r w:rsidR="00156A66" w:rsidRPr="00156A66">
        <w:rPr>
          <w:rFonts w:ascii="Times New Roman" w:hAnsi="Times New Roman" w:cs="Times New Roman"/>
          <w:sz w:val="24"/>
          <w:szCs w:val="24"/>
        </w:rPr>
        <w:t>Fall</w:t>
      </w:r>
      <w:proofErr w:type="gramEnd"/>
      <w:r w:rsidR="00156A66" w:rsidRPr="00156A66">
        <w:rPr>
          <w:rFonts w:ascii="Times New Roman" w:hAnsi="Times New Roman" w:cs="Times New Roman"/>
          <w:sz w:val="24"/>
          <w:szCs w:val="24"/>
        </w:rPr>
        <w:t xml:space="preserve"> 2015 in HIS 352 (“The Holocaust in German History”), in which students</w:t>
      </w:r>
      <w:r w:rsidRPr="00156A66">
        <w:rPr>
          <w:rFonts w:ascii="Times New Roman" w:hAnsi="Times New Roman" w:cs="Times New Roman"/>
          <w:sz w:val="24"/>
          <w:szCs w:val="24"/>
        </w:rPr>
        <w:t xml:space="preserve"> encounter </w:t>
      </w:r>
      <w:r w:rsidR="00156A66" w:rsidRPr="00156A66">
        <w:rPr>
          <w:rFonts w:ascii="Times New Roman" w:hAnsi="Times New Roman" w:cs="Times New Roman"/>
          <w:sz w:val="24"/>
          <w:szCs w:val="24"/>
        </w:rPr>
        <w:t xml:space="preserve">a lot of </w:t>
      </w:r>
      <w:r w:rsidRPr="00156A66">
        <w:rPr>
          <w:rFonts w:ascii="Times New Roman" w:hAnsi="Times New Roman" w:cs="Times New Roman"/>
          <w:sz w:val="24"/>
          <w:szCs w:val="24"/>
        </w:rPr>
        <w:t>traumatic material</w:t>
      </w:r>
      <w:r w:rsidR="00156A66" w:rsidRPr="00156A66">
        <w:rPr>
          <w:rFonts w:ascii="Times New Roman" w:hAnsi="Times New Roman" w:cs="Times New Roman"/>
          <w:sz w:val="24"/>
          <w:szCs w:val="24"/>
        </w:rPr>
        <w:t>.  I</w:t>
      </w:r>
      <w:r w:rsidR="004E5A7B" w:rsidRPr="00156A66">
        <w:rPr>
          <w:rFonts w:ascii="Times New Roman" w:hAnsi="Times New Roman" w:cs="Times New Roman"/>
          <w:sz w:val="24"/>
          <w:szCs w:val="24"/>
        </w:rPr>
        <w:t>n the past</w:t>
      </w:r>
      <w:r w:rsidR="00156A66" w:rsidRPr="00156A66">
        <w:rPr>
          <w:rFonts w:ascii="Times New Roman" w:hAnsi="Times New Roman" w:cs="Times New Roman"/>
          <w:sz w:val="24"/>
          <w:szCs w:val="24"/>
        </w:rPr>
        <w:t xml:space="preserve">, she had them write a final paper in which they </w:t>
      </w:r>
      <w:r w:rsidR="004E5A7B" w:rsidRPr="00156A66">
        <w:rPr>
          <w:rFonts w:ascii="Times New Roman" w:hAnsi="Times New Roman" w:cs="Times New Roman"/>
          <w:sz w:val="24"/>
          <w:szCs w:val="24"/>
        </w:rPr>
        <w:t xml:space="preserve">used </w:t>
      </w:r>
      <w:r w:rsidR="00156A66" w:rsidRPr="00156A66">
        <w:rPr>
          <w:rFonts w:ascii="Times New Roman" w:hAnsi="Times New Roman" w:cs="Times New Roman"/>
          <w:sz w:val="24"/>
          <w:szCs w:val="24"/>
        </w:rPr>
        <w:t xml:space="preserve">the </w:t>
      </w:r>
      <w:r w:rsidR="004E5A7B" w:rsidRPr="00156A66">
        <w:rPr>
          <w:rFonts w:ascii="Times New Roman" w:hAnsi="Times New Roman" w:cs="Times New Roman"/>
          <w:sz w:val="24"/>
          <w:szCs w:val="24"/>
        </w:rPr>
        <w:t>3</w:t>
      </w:r>
      <w:r w:rsidR="004E5A7B" w:rsidRPr="00156A66">
        <w:rPr>
          <w:rFonts w:ascii="Times New Roman" w:hAnsi="Times New Roman" w:cs="Times New Roman"/>
          <w:sz w:val="24"/>
          <w:szCs w:val="24"/>
          <w:vertAlign w:val="superscript"/>
        </w:rPr>
        <w:t>rd</w:t>
      </w:r>
      <w:r w:rsidR="004E5A7B" w:rsidRPr="00156A66">
        <w:rPr>
          <w:rFonts w:ascii="Times New Roman" w:hAnsi="Times New Roman" w:cs="Times New Roman"/>
          <w:sz w:val="24"/>
          <w:szCs w:val="24"/>
        </w:rPr>
        <w:t xml:space="preserve"> person </w:t>
      </w:r>
      <w:r w:rsidR="00156A66" w:rsidRPr="00156A66">
        <w:rPr>
          <w:rFonts w:ascii="Times New Roman" w:hAnsi="Times New Roman" w:cs="Times New Roman"/>
          <w:sz w:val="24"/>
          <w:szCs w:val="24"/>
        </w:rPr>
        <w:t>narrative and synthesized o</w:t>
      </w:r>
      <w:r w:rsidR="004E5A7B" w:rsidRPr="00156A66">
        <w:rPr>
          <w:rFonts w:ascii="Times New Roman" w:hAnsi="Times New Roman" w:cs="Times New Roman"/>
          <w:sz w:val="24"/>
          <w:szCs w:val="24"/>
        </w:rPr>
        <w:t>thers’ response</w:t>
      </w:r>
      <w:r w:rsidR="00156A66" w:rsidRPr="00156A66">
        <w:rPr>
          <w:rFonts w:ascii="Times New Roman" w:hAnsi="Times New Roman" w:cs="Times New Roman"/>
          <w:sz w:val="24"/>
          <w:szCs w:val="24"/>
        </w:rPr>
        <w:t>s</w:t>
      </w:r>
      <w:r w:rsidR="004E5A7B" w:rsidRPr="00156A66">
        <w:rPr>
          <w:rFonts w:ascii="Times New Roman" w:hAnsi="Times New Roman" w:cs="Times New Roman"/>
          <w:sz w:val="24"/>
          <w:szCs w:val="24"/>
        </w:rPr>
        <w:t xml:space="preserve"> – </w:t>
      </w:r>
      <w:r w:rsidR="00156A66" w:rsidRPr="00156A66">
        <w:rPr>
          <w:rFonts w:ascii="Times New Roman" w:hAnsi="Times New Roman" w:cs="Times New Roman"/>
          <w:sz w:val="24"/>
          <w:szCs w:val="24"/>
        </w:rPr>
        <w:t xml:space="preserve">in </w:t>
      </w:r>
      <w:r w:rsidR="004E5A7B" w:rsidRPr="00156A66">
        <w:rPr>
          <w:rFonts w:ascii="Times New Roman" w:hAnsi="Times New Roman" w:cs="Times New Roman"/>
          <w:sz w:val="24"/>
          <w:szCs w:val="24"/>
        </w:rPr>
        <w:t>books, films</w:t>
      </w:r>
      <w:r w:rsidR="00156A66" w:rsidRPr="00156A66">
        <w:rPr>
          <w:rFonts w:ascii="Times New Roman" w:hAnsi="Times New Roman" w:cs="Times New Roman"/>
          <w:sz w:val="24"/>
          <w:szCs w:val="24"/>
        </w:rPr>
        <w:t>, memoirs,</w:t>
      </w:r>
      <w:r w:rsidR="004E5A7B" w:rsidRPr="00156A66">
        <w:rPr>
          <w:rFonts w:ascii="Times New Roman" w:hAnsi="Times New Roman" w:cs="Times New Roman"/>
          <w:sz w:val="24"/>
          <w:szCs w:val="24"/>
        </w:rPr>
        <w:t xml:space="preserve"> etc</w:t>
      </w:r>
      <w:r w:rsidR="000C4DE6" w:rsidRPr="00156A66">
        <w:rPr>
          <w:rFonts w:ascii="Times New Roman" w:hAnsi="Times New Roman" w:cs="Times New Roman"/>
          <w:sz w:val="24"/>
          <w:szCs w:val="24"/>
        </w:rPr>
        <w:t>.</w:t>
      </w:r>
      <w:r w:rsidR="004E5A7B" w:rsidRPr="00156A66">
        <w:rPr>
          <w:rFonts w:ascii="Times New Roman" w:hAnsi="Times New Roman" w:cs="Times New Roman"/>
          <w:sz w:val="24"/>
          <w:szCs w:val="24"/>
        </w:rPr>
        <w:t xml:space="preserve">); </w:t>
      </w:r>
      <w:r w:rsidR="004E5A7B" w:rsidRPr="00156A66">
        <w:rPr>
          <w:rFonts w:ascii="Times New Roman" w:hAnsi="Times New Roman" w:cs="Times New Roman"/>
          <w:sz w:val="24"/>
          <w:szCs w:val="24"/>
        </w:rPr>
        <w:lastRenderedPageBreak/>
        <w:t xml:space="preserve">this time, </w:t>
      </w:r>
      <w:r w:rsidR="00156A66" w:rsidRPr="00156A66">
        <w:rPr>
          <w:rFonts w:ascii="Times New Roman" w:hAnsi="Times New Roman" w:cs="Times New Roman"/>
          <w:sz w:val="24"/>
          <w:szCs w:val="24"/>
        </w:rPr>
        <w:t xml:space="preserve">she asked them to do some of that, but also </w:t>
      </w:r>
      <w:r w:rsidR="004E5A7B" w:rsidRPr="00156A66">
        <w:rPr>
          <w:rFonts w:ascii="Times New Roman" w:hAnsi="Times New Roman" w:cs="Times New Roman"/>
          <w:sz w:val="24"/>
          <w:szCs w:val="24"/>
        </w:rPr>
        <w:t>to try a first</w:t>
      </w:r>
      <w:r w:rsidR="00156A66" w:rsidRPr="00156A66">
        <w:rPr>
          <w:rFonts w:ascii="Times New Roman" w:hAnsi="Times New Roman" w:cs="Times New Roman"/>
          <w:sz w:val="24"/>
          <w:szCs w:val="24"/>
        </w:rPr>
        <w:t>-</w:t>
      </w:r>
      <w:r w:rsidR="004E5A7B" w:rsidRPr="00156A66">
        <w:rPr>
          <w:rFonts w:ascii="Times New Roman" w:hAnsi="Times New Roman" w:cs="Times New Roman"/>
          <w:sz w:val="24"/>
          <w:szCs w:val="24"/>
        </w:rPr>
        <w:t xml:space="preserve">person response – </w:t>
      </w:r>
      <w:r w:rsidR="00156A66" w:rsidRPr="00156A66">
        <w:rPr>
          <w:rFonts w:ascii="Times New Roman" w:hAnsi="Times New Roman" w:cs="Times New Roman"/>
          <w:sz w:val="24"/>
          <w:szCs w:val="24"/>
        </w:rPr>
        <w:t>“</w:t>
      </w:r>
      <w:r w:rsidR="004E5A7B" w:rsidRPr="00156A66">
        <w:rPr>
          <w:rFonts w:ascii="Times New Roman" w:hAnsi="Times New Roman" w:cs="Times New Roman"/>
          <w:sz w:val="24"/>
          <w:szCs w:val="24"/>
        </w:rPr>
        <w:t xml:space="preserve">how am I </w:t>
      </w:r>
      <w:r w:rsidRPr="00156A66">
        <w:rPr>
          <w:rFonts w:ascii="Times New Roman" w:hAnsi="Times New Roman" w:cs="Times New Roman"/>
          <w:sz w:val="24"/>
          <w:szCs w:val="24"/>
        </w:rPr>
        <w:t xml:space="preserve">(the student) </w:t>
      </w:r>
      <w:r w:rsidR="004E5A7B" w:rsidRPr="00156A66">
        <w:rPr>
          <w:rFonts w:ascii="Times New Roman" w:hAnsi="Times New Roman" w:cs="Times New Roman"/>
          <w:sz w:val="24"/>
          <w:szCs w:val="24"/>
        </w:rPr>
        <w:t>encountering it?</w:t>
      </w:r>
      <w:r w:rsidR="00156A66" w:rsidRPr="00156A66">
        <w:rPr>
          <w:rFonts w:ascii="Times New Roman" w:hAnsi="Times New Roman" w:cs="Times New Roman"/>
          <w:sz w:val="24"/>
          <w:szCs w:val="24"/>
        </w:rPr>
        <w:t>”</w:t>
      </w:r>
    </w:p>
    <w:p w14:paraId="447EE36D" w14:textId="77777777" w:rsidR="00156A66" w:rsidRDefault="00156A66" w:rsidP="00156A6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She assigned Viktor Frankl’s </w:t>
      </w:r>
      <w:r w:rsidR="004E5A7B" w:rsidRPr="00156A66">
        <w:rPr>
          <w:rFonts w:ascii="Times New Roman" w:hAnsi="Times New Roman" w:cs="Times New Roman"/>
          <w:i/>
          <w:sz w:val="24"/>
          <w:szCs w:val="24"/>
        </w:rPr>
        <w:t>Man’s Search for Meaning</w:t>
      </w:r>
      <w:r>
        <w:rPr>
          <w:rFonts w:ascii="Times New Roman" w:hAnsi="Times New Roman" w:cs="Times New Roman"/>
          <w:sz w:val="24"/>
          <w:szCs w:val="24"/>
        </w:rPr>
        <w:t xml:space="preserve"> as the jumping off point for the final </w:t>
      </w:r>
      <w:proofErr w:type="spellStart"/>
      <w:r>
        <w:rPr>
          <w:rFonts w:ascii="Times New Roman" w:hAnsi="Times New Roman" w:cs="Times New Roman"/>
          <w:sz w:val="24"/>
          <w:szCs w:val="24"/>
        </w:rPr>
        <w:t>paper</w:t>
      </w:r>
      <w:proofErr w:type="spellEnd"/>
    </w:p>
    <w:p w14:paraId="652BCB42" w14:textId="77777777" w:rsidR="00156A66" w:rsidRDefault="00156A66" w:rsidP="00156A66">
      <w:pPr>
        <w:pStyle w:val="ListParagraph"/>
        <w:numPr>
          <w:ilvl w:val="0"/>
          <w:numId w:val="14"/>
        </w:num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w:t>
      </w:r>
      <w:r w:rsidR="004E5A7B" w:rsidRPr="00156A66">
        <w:rPr>
          <w:rFonts w:ascii="Times New Roman" w:hAnsi="Times New Roman" w:cs="Times New Roman"/>
          <w:sz w:val="24"/>
          <w:szCs w:val="24"/>
        </w:rPr>
        <w:t>tepUP</w:t>
      </w:r>
      <w:proofErr w:type="spellEnd"/>
      <w:r w:rsidR="004E5A7B" w:rsidRPr="00156A66">
        <w:rPr>
          <w:rFonts w:ascii="Times New Roman" w:hAnsi="Times New Roman" w:cs="Times New Roman"/>
          <w:sz w:val="24"/>
          <w:szCs w:val="24"/>
        </w:rPr>
        <w:t xml:space="preserve"> students </w:t>
      </w:r>
      <w:r>
        <w:rPr>
          <w:rFonts w:ascii="Times New Roman" w:hAnsi="Times New Roman" w:cs="Times New Roman"/>
          <w:sz w:val="24"/>
          <w:szCs w:val="24"/>
        </w:rPr>
        <w:t>led the final discussion</w:t>
      </w:r>
      <w:r w:rsidR="004E5A7B" w:rsidRPr="00156A66">
        <w:rPr>
          <w:rFonts w:ascii="Times New Roman" w:hAnsi="Times New Roman" w:cs="Times New Roman"/>
          <w:sz w:val="24"/>
          <w:szCs w:val="24"/>
        </w:rPr>
        <w:t xml:space="preserve"> on Frankl – </w:t>
      </w:r>
      <w:r>
        <w:rPr>
          <w:rFonts w:ascii="Times New Roman" w:hAnsi="Times New Roman" w:cs="Times New Roman"/>
          <w:sz w:val="24"/>
          <w:szCs w:val="24"/>
        </w:rPr>
        <w:t xml:space="preserve">they </w:t>
      </w:r>
      <w:r w:rsidR="004E5A7B" w:rsidRPr="00156A66">
        <w:rPr>
          <w:rFonts w:ascii="Times New Roman" w:hAnsi="Times New Roman" w:cs="Times New Roman"/>
          <w:sz w:val="24"/>
          <w:szCs w:val="24"/>
        </w:rPr>
        <w:t xml:space="preserve">happened </w:t>
      </w:r>
      <w:r>
        <w:rPr>
          <w:rFonts w:ascii="Times New Roman" w:hAnsi="Times New Roman" w:cs="Times New Roman"/>
          <w:sz w:val="24"/>
          <w:szCs w:val="24"/>
        </w:rPr>
        <w:t>to have read the book as part of</w:t>
      </w:r>
      <w:r w:rsidR="004E5A7B" w:rsidRPr="00156A66">
        <w:rPr>
          <w:rFonts w:ascii="Times New Roman" w:hAnsi="Times New Roman" w:cs="Times New Roman"/>
          <w:sz w:val="24"/>
          <w:szCs w:val="24"/>
        </w:rPr>
        <w:t xml:space="preserve"> their recovery program – </w:t>
      </w:r>
      <w:r>
        <w:rPr>
          <w:rFonts w:ascii="Times New Roman" w:hAnsi="Times New Roman" w:cs="Times New Roman"/>
          <w:sz w:val="24"/>
          <w:szCs w:val="24"/>
        </w:rPr>
        <w:t xml:space="preserve">it </w:t>
      </w:r>
      <w:r w:rsidR="004E5A7B" w:rsidRPr="00156A66">
        <w:rPr>
          <w:rFonts w:ascii="Times New Roman" w:hAnsi="Times New Roman" w:cs="Times New Roman"/>
          <w:sz w:val="24"/>
          <w:szCs w:val="24"/>
        </w:rPr>
        <w:t>was especially powerful to have them present this work</w:t>
      </w:r>
    </w:p>
    <w:p w14:paraId="6FF1AFE5" w14:textId="0E9E0E7E" w:rsidR="004E5A7B" w:rsidRDefault="00156A66" w:rsidP="00156A6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One </w:t>
      </w:r>
      <w:r w:rsidR="007B7380" w:rsidRPr="00156A66">
        <w:rPr>
          <w:rFonts w:ascii="Times New Roman" w:hAnsi="Times New Roman" w:cs="Times New Roman"/>
          <w:sz w:val="24"/>
          <w:szCs w:val="24"/>
        </w:rPr>
        <w:t xml:space="preserve">focus of paper was </w:t>
      </w:r>
      <w:r w:rsidR="004E5A7B" w:rsidRPr="00156A66">
        <w:rPr>
          <w:rFonts w:ascii="Times New Roman" w:hAnsi="Times New Roman" w:cs="Times New Roman"/>
          <w:sz w:val="24"/>
          <w:szCs w:val="24"/>
        </w:rPr>
        <w:t>“how are we going to respond and take a positive next step</w:t>
      </w:r>
      <w:r w:rsidR="007B7380" w:rsidRPr="00156A66">
        <w:rPr>
          <w:rFonts w:ascii="Times New Roman" w:hAnsi="Times New Roman" w:cs="Times New Roman"/>
          <w:sz w:val="24"/>
          <w:szCs w:val="24"/>
        </w:rPr>
        <w:t>?</w:t>
      </w:r>
      <w:r w:rsidR="004E5A7B" w:rsidRPr="00156A66">
        <w:rPr>
          <w:rFonts w:ascii="Times New Roman" w:hAnsi="Times New Roman" w:cs="Times New Roman"/>
          <w:sz w:val="24"/>
          <w:szCs w:val="24"/>
        </w:rPr>
        <w:t>”</w:t>
      </w:r>
    </w:p>
    <w:p w14:paraId="609EBDFB" w14:textId="44EB2797" w:rsidR="00156A66" w:rsidRPr="00156A66" w:rsidRDefault="00156A66" w:rsidP="00156A66">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The intellectual (and emotional) engagement on the final paper was notably higher this semester as a result</w:t>
      </w:r>
    </w:p>
    <w:p w14:paraId="25F5E166" w14:textId="77777777" w:rsidR="004E5A7B" w:rsidRPr="004E5A7B" w:rsidRDefault="004E5A7B" w:rsidP="004E5A7B">
      <w:pPr>
        <w:spacing w:line="240" w:lineRule="auto"/>
        <w:contextualSpacing/>
        <w:rPr>
          <w:rFonts w:ascii="Times New Roman" w:hAnsi="Times New Roman" w:cs="Times New Roman"/>
          <w:sz w:val="24"/>
          <w:szCs w:val="24"/>
        </w:rPr>
      </w:pPr>
    </w:p>
    <w:p w14:paraId="64D4CD9C" w14:textId="77777777" w:rsidR="004E5A7B" w:rsidRPr="004E5A7B" w:rsidRDefault="004E5A7B" w:rsidP="004E5A7B">
      <w:pPr>
        <w:spacing w:line="240" w:lineRule="auto"/>
        <w:contextualSpacing/>
        <w:rPr>
          <w:rFonts w:ascii="Times New Roman" w:hAnsi="Times New Roman" w:cs="Times New Roman"/>
          <w:sz w:val="24"/>
          <w:szCs w:val="24"/>
        </w:rPr>
      </w:pPr>
    </w:p>
    <w:p w14:paraId="52E0C56B" w14:textId="77777777" w:rsidR="004E5A7B" w:rsidRPr="004E5A7B" w:rsidRDefault="004E5A7B" w:rsidP="004E5A7B">
      <w:pPr>
        <w:spacing w:line="240" w:lineRule="auto"/>
        <w:contextualSpacing/>
        <w:rPr>
          <w:rFonts w:ascii="Times New Roman" w:hAnsi="Times New Roman" w:cs="Times New Roman"/>
          <w:sz w:val="24"/>
          <w:szCs w:val="24"/>
        </w:rPr>
      </w:pPr>
    </w:p>
    <w:p w14:paraId="14027B5B" w14:textId="77777777" w:rsidR="002C662B" w:rsidRPr="004E5A7B" w:rsidRDefault="002C662B" w:rsidP="004E5A7B">
      <w:pPr>
        <w:spacing w:line="240" w:lineRule="auto"/>
        <w:contextualSpacing/>
        <w:rPr>
          <w:rFonts w:ascii="Times New Roman" w:hAnsi="Times New Roman" w:cs="Times New Roman"/>
          <w:sz w:val="24"/>
          <w:szCs w:val="24"/>
        </w:rPr>
      </w:pPr>
    </w:p>
    <w:sectPr w:rsidR="002C662B" w:rsidRPr="004E5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EC8"/>
    <w:multiLevelType w:val="hybridMultilevel"/>
    <w:tmpl w:val="D05E1EA0"/>
    <w:lvl w:ilvl="0" w:tplc="38489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70470"/>
    <w:multiLevelType w:val="hybridMultilevel"/>
    <w:tmpl w:val="C740939A"/>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15:restartNumberingAfterBreak="0">
    <w:nsid w:val="1FE711D4"/>
    <w:multiLevelType w:val="hybridMultilevel"/>
    <w:tmpl w:val="5240CB9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21C251AD"/>
    <w:multiLevelType w:val="hybridMultilevel"/>
    <w:tmpl w:val="66EC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32E0C"/>
    <w:multiLevelType w:val="hybridMultilevel"/>
    <w:tmpl w:val="8724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650E7A"/>
    <w:multiLevelType w:val="hybridMultilevel"/>
    <w:tmpl w:val="FEE8CE4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2A0F3850"/>
    <w:multiLevelType w:val="hybridMultilevel"/>
    <w:tmpl w:val="C43009A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35B237FF"/>
    <w:multiLevelType w:val="hybridMultilevel"/>
    <w:tmpl w:val="F702C89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6A35628"/>
    <w:multiLevelType w:val="hybridMultilevel"/>
    <w:tmpl w:val="1F184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1D4286"/>
    <w:multiLevelType w:val="hybridMultilevel"/>
    <w:tmpl w:val="A520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AF6C35"/>
    <w:multiLevelType w:val="hybridMultilevel"/>
    <w:tmpl w:val="10EA59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4A683888"/>
    <w:multiLevelType w:val="hybridMultilevel"/>
    <w:tmpl w:val="E87EE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246CC5"/>
    <w:multiLevelType w:val="hybridMultilevel"/>
    <w:tmpl w:val="182CBD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5E204922"/>
    <w:multiLevelType w:val="multilevel"/>
    <w:tmpl w:val="BB543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03643"/>
    <w:multiLevelType w:val="hybridMultilevel"/>
    <w:tmpl w:val="C936A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7C490B"/>
    <w:multiLevelType w:val="hybridMultilevel"/>
    <w:tmpl w:val="B9E28F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70263BED"/>
    <w:multiLevelType w:val="hybridMultilevel"/>
    <w:tmpl w:val="4C1C59F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4"/>
  </w:num>
  <w:num w:numId="2">
    <w:abstractNumId w:val="13"/>
  </w:num>
  <w:num w:numId="3">
    <w:abstractNumId w:val="0"/>
  </w:num>
  <w:num w:numId="4">
    <w:abstractNumId w:val="9"/>
  </w:num>
  <w:num w:numId="5">
    <w:abstractNumId w:val="8"/>
  </w:num>
  <w:num w:numId="6">
    <w:abstractNumId w:val="4"/>
  </w:num>
  <w:num w:numId="7">
    <w:abstractNumId w:val="11"/>
  </w:num>
  <w:num w:numId="8">
    <w:abstractNumId w:val="3"/>
  </w:num>
  <w:num w:numId="9">
    <w:abstractNumId w:val="1"/>
  </w:num>
  <w:num w:numId="10">
    <w:abstractNumId w:val="7"/>
  </w:num>
  <w:num w:numId="11">
    <w:abstractNumId w:val="10"/>
  </w:num>
  <w:num w:numId="12">
    <w:abstractNumId w:val="16"/>
  </w:num>
  <w:num w:numId="13">
    <w:abstractNumId w:val="6"/>
  </w:num>
  <w:num w:numId="14">
    <w:abstractNumId w:val="5"/>
  </w:num>
  <w:num w:numId="15">
    <w:abstractNumId w:val="2"/>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32"/>
    <w:rsid w:val="00015AED"/>
    <w:rsid w:val="000400BB"/>
    <w:rsid w:val="00081FD9"/>
    <w:rsid w:val="00086FA7"/>
    <w:rsid w:val="000910B0"/>
    <w:rsid w:val="000C4DE6"/>
    <w:rsid w:val="000E4E10"/>
    <w:rsid w:val="00120EF3"/>
    <w:rsid w:val="001403D4"/>
    <w:rsid w:val="00156A66"/>
    <w:rsid w:val="001630B3"/>
    <w:rsid w:val="001A417E"/>
    <w:rsid w:val="001C6A90"/>
    <w:rsid w:val="001D3724"/>
    <w:rsid w:val="001E502C"/>
    <w:rsid w:val="00246E10"/>
    <w:rsid w:val="00272732"/>
    <w:rsid w:val="00291C5E"/>
    <w:rsid w:val="002A5FB2"/>
    <w:rsid w:val="002B3D2C"/>
    <w:rsid w:val="002C662B"/>
    <w:rsid w:val="002E3D36"/>
    <w:rsid w:val="00363E6D"/>
    <w:rsid w:val="003A0495"/>
    <w:rsid w:val="004078F5"/>
    <w:rsid w:val="00463157"/>
    <w:rsid w:val="004966D8"/>
    <w:rsid w:val="004E5A7B"/>
    <w:rsid w:val="004F14B5"/>
    <w:rsid w:val="004F33A0"/>
    <w:rsid w:val="005365D2"/>
    <w:rsid w:val="00540E45"/>
    <w:rsid w:val="00547886"/>
    <w:rsid w:val="005533AC"/>
    <w:rsid w:val="005634E4"/>
    <w:rsid w:val="005A469D"/>
    <w:rsid w:val="005D2D93"/>
    <w:rsid w:val="005D5529"/>
    <w:rsid w:val="005D7E31"/>
    <w:rsid w:val="006030F9"/>
    <w:rsid w:val="00625C90"/>
    <w:rsid w:val="00672B8F"/>
    <w:rsid w:val="006A79C2"/>
    <w:rsid w:val="006C0391"/>
    <w:rsid w:val="006F73BC"/>
    <w:rsid w:val="00737FB9"/>
    <w:rsid w:val="00761954"/>
    <w:rsid w:val="00763CF4"/>
    <w:rsid w:val="007725CE"/>
    <w:rsid w:val="00792C84"/>
    <w:rsid w:val="007B7380"/>
    <w:rsid w:val="007C0D7A"/>
    <w:rsid w:val="007D3A14"/>
    <w:rsid w:val="007E673D"/>
    <w:rsid w:val="007E6DAD"/>
    <w:rsid w:val="00814DD7"/>
    <w:rsid w:val="0082325B"/>
    <w:rsid w:val="00824DE1"/>
    <w:rsid w:val="008275DB"/>
    <w:rsid w:val="0083664C"/>
    <w:rsid w:val="008512E0"/>
    <w:rsid w:val="00857590"/>
    <w:rsid w:val="008616DB"/>
    <w:rsid w:val="008B1155"/>
    <w:rsid w:val="008F2D84"/>
    <w:rsid w:val="008F2F69"/>
    <w:rsid w:val="00916E1A"/>
    <w:rsid w:val="00997C90"/>
    <w:rsid w:val="009B21A2"/>
    <w:rsid w:val="009C3294"/>
    <w:rsid w:val="009E2AF9"/>
    <w:rsid w:val="00A1008C"/>
    <w:rsid w:val="00A25E2A"/>
    <w:rsid w:val="00A31B62"/>
    <w:rsid w:val="00A3397A"/>
    <w:rsid w:val="00A45218"/>
    <w:rsid w:val="00A71E75"/>
    <w:rsid w:val="00B47DFB"/>
    <w:rsid w:val="00B71F67"/>
    <w:rsid w:val="00BF27DB"/>
    <w:rsid w:val="00C01BF8"/>
    <w:rsid w:val="00C220A6"/>
    <w:rsid w:val="00C86219"/>
    <w:rsid w:val="00C97924"/>
    <w:rsid w:val="00CA6363"/>
    <w:rsid w:val="00CC1FDE"/>
    <w:rsid w:val="00CD3A71"/>
    <w:rsid w:val="00D13DFE"/>
    <w:rsid w:val="00D33D90"/>
    <w:rsid w:val="00EA5DE1"/>
    <w:rsid w:val="00EC0E6E"/>
    <w:rsid w:val="00EE2ABC"/>
    <w:rsid w:val="00EE3C1F"/>
    <w:rsid w:val="00F40713"/>
    <w:rsid w:val="00F43EEA"/>
    <w:rsid w:val="00FB1848"/>
    <w:rsid w:val="00FC7B8A"/>
    <w:rsid w:val="00FE68B1"/>
    <w:rsid w:val="00FF0858"/>
    <w:rsid w:val="00FF3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06F59F"/>
  <w15:docId w15:val="{414707F0-B0F7-46C3-A32F-E779492A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732"/>
    <w:pPr>
      <w:ind w:left="720"/>
      <w:contextualSpacing/>
    </w:pPr>
  </w:style>
  <w:style w:type="paragraph" w:styleId="NormalWeb">
    <w:name w:val="Normal (Web)"/>
    <w:basedOn w:val="Normal"/>
    <w:uiPriority w:val="99"/>
    <w:semiHidden/>
    <w:unhideWhenUsed/>
    <w:rsid w:val="00086F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3917">
      <w:bodyDiv w:val="1"/>
      <w:marLeft w:val="0"/>
      <w:marRight w:val="0"/>
      <w:marTop w:val="0"/>
      <w:marBottom w:val="0"/>
      <w:divBdr>
        <w:top w:val="none" w:sz="0" w:space="0" w:color="auto"/>
        <w:left w:val="none" w:sz="0" w:space="0" w:color="auto"/>
        <w:bottom w:val="none" w:sz="0" w:space="0" w:color="auto"/>
        <w:right w:val="none" w:sz="0" w:space="0" w:color="auto"/>
      </w:divBdr>
      <w:divsChild>
        <w:div w:id="213002691">
          <w:marLeft w:val="0"/>
          <w:marRight w:val="0"/>
          <w:marTop w:val="0"/>
          <w:marBottom w:val="0"/>
          <w:divBdr>
            <w:top w:val="none" w:sz="0" w:space="0" w:color="auto"/>
            <w:left w:val="none" w:sz="0" w:space="0" w:color="auto"/>
            <w:bottom w:val="none" w:sz="0" w:space="0" w:color="auto"/>
            <w:right w:val="none" w:sz="0" w:space="0" w:color="auto"/>
          </w:divBdr>
          <w:divsChild>
            <w:div w:id="6892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20544-B48E-43F3-85D7-DD421EB1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1331</TotalTime>
  <Pages>7</Pages>
  <Words>2299</Words>
  <Characters>13107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15376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 deVries</dc:creator>
  <cp:keywords/>
  <dc:description/>
  <cp:lastModifiedBy>Jacqueline R deVries</cp:lastModifiedBy>
  <cp:revision>14</cp:revision>
  <cp:lastPrinted>2016-01-19T17:00:00Z</cp:lastPrinted>
  <dcterms:created xsi:type="dcterms:W3CDTF">2016-01-23T01:29:00Z</dcterms:created>
  <dcterms:modified xsi:type="dcterms:W3CDTF">2016-01-23T23:43:00Z</dcterms:modified>
</cp:coreProperties>
</file>