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0B5" w:rsidRDefault="002F5069">
      <w:pPr>
        <w:spacing w:line="240" w:lineRule="auto"/>
        <w:jc w:val="center"/>
        <w:rPr>
          <w:rFonts w:ascii="Calibri" w:eastAsia="Calibri" w:hAnsi="Calibri" w:cs="Calibri"/>
        </w:rPr>
      </w:pPr>
      <w:r>
        <w:rPr>
          <w:rFonts w:ascii="Calibri" w:eastAsia="Calibri" w:hAnsi="Calibri" w:cs="Calibri"/>
          <w:noProof/>
          <w:lang w:val="en-US"/>
        </w:rPr>
        <w:drawing>
          <wp:inline distT="0" distB="0" distL="0" distR="0">
            <wp:extent cx="2276475" cy="873168"/>
            <wp:effectExtent l="0" t="0" r="0" b="0"/>
            <wp:docPr id="1" name="image1.jpg" descr="https://lh5.googleusercontent.com/ENzIMCztCbAKUvNBn94woMFD_H0OPTStRvM-Uc5hGYUwANGwpW5dNN01x9c09Btk3bud5oWoHU907Rbmx6NIj4i4GsxI8XgDkjt4-u-RqX2yQZuWt0AwGlBVDXQzavqZeOjGmzw"/>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ENzIMCztCbAKUvNBn94woMFD_H0OPTStRvM-Uc5hGYUwANGwpW5dNN01x9c09Btk3bud5oWoHU907Rbmx6NIj4i4GsxI8XgDkjt4-u-RqX2yQZuWt0AwGlBVDXQzavqZeOjGmzw"/>
                    <pic:cNvPicPr preferRelativeResize="0"/>
                  </pic:nvPicPr>
                  <pic:blipFill>
                    <a:blip r:embed="rId5"/>
                    <a:srcRect/>
                    <a:stretch>
                      <a:fillRect/>
                    </a:stretch>
                  </pic:blipFill>
                  <pic:spPr>
                    <a:xfrm>
                      <a:off x="0" y="0"/>
                      <a:ext cx="2276475" cy="873168"/>
                    </a:xfrm>
                    <a:prstGeom prst="rect">
                      <a:avLst/>
                    </a:prstGeom>
                    <a:ln/>
                  </pic:spPr>
                </pic:pic>
              </a:graphicData>
            </a:graphic>
          </wp:inline>
        </w:drawing>
      </w:r>
    </w:p>
    <w:p w:rsidR="001A00B5" w:rsidRDefault="001A00B5">
      <w:pPr>
        <w:spacing w:after="240" w:line="240" w:lineRule="auto"/>
        <w:rPr>
          <w:rFonts w:ascii="Calibri" w:eastAsia="Calibri" w:hAnsi="Calibri" w:cs="Calibri"/>
        </w:rPr>
      </w:pPr>
    </w:p>
    <w:p w:rsidR="001A00B5" w:rsidRDefault="002F5069">
      <w:pPr>
        <w:spacing w:line="240" w:lineRule="auto"/>
        <w:rPr>
          <w:rFonts w:ascii="Calibri" w:eastAsia="Calibri" w:hAnsi="Calibri" w:cs="Calibri"/>
        </w:rPr>
      </w:pPr>
      <w:r>
        <w:rPr>
          <w:rFonts w:ascii="Calibri" w:eastAsia="Calibri" w:hAnsi="Calibri" w:cs="Calibri"/>
        </w:rPr>
        <w:t>To:</w:t>
      </w:r>
      <w:r>
        <w:rPr>
          <w:rFonts w:ascii="Calibri" w:eastAsia="Calibri" w:hAnsi="Calibri" w:cs="Calibri"/>
        </w:rPr>
        <w:tab/>
        <w:t>All Faculty</w:t>
      </w:r>
    </w:p>
    <w:p w:rsidR="001A00B5" w:rsidRDefault="002F5069">
      <w:pPr>
        <w:spacing w:line="240" w:lineRule="auto"/>
        <w:rPr>
          <w:rFonts w:ascii="Calibri" w:eastAsia="Calibri" w:hAnsi="Calibri" w:cs="Calibri"/>
        </w:rPr>
      </w:pPr>
      <w:r>
        <w:rPr>
          <w:rFonts w:ascii="Calibri" w:eastAsia="Calibri" w:hAnsi="Calibri" w:cs="Calibri"/>
        </w:rPr>
        <w:t>From:</w:t>
      </w:r>
      <w:r>
        <w:rPr>
          <w:rFonts w:ascii="Calibri" w:eastAsia="Calibri" w:hAnsi="Calibri" w:cs="Calibri"/>
        </w:rPr>
        <w:tab/>
        <w:t xml:space="preserve">Karen </w:t>
      </w:r>
      <w:proofErr w:type="spellStart"/>
      <w:r>
        <w:rPr>
          <w:rFonts w:ascii="Calibri" w:eastAsia="Calibri" w:hAnsi="Calibri" w:cs="Calibri"/>
        </w:rPr>
        <w:t>Kaivola</w:t>
      </w:r>
      <w:proofErr w:type="spellEnd"/>
      <w:r>
        <w:rPr>
          <w:rFonts w:ascii="Calibri" w:eastAsia="Calibri" w:hAnsi="Calibri" w:cs="Calibri"/>
        </w:rPr>
        <w:t>, Provost</w:t>
      </w:r>
    </w:p>
    <w:p w:rsidR="001A00B5" w:rsidRDefault="002F5069">
      <w:pPr>
        <w:spacing w:line="240" w:lineRule="auto"/>
        <w:rPr>
          <w:rFonts w:ascii="Calibri" w:eastAsia="Calibri" w:hAnsi="Calibri" w:cs="Calibri"/>
        </w:rPr>
      </w:pPr>
      <w:r>
        <w:rPr>
          <w:rFonts w:ascii="Calibri" w:eastAsia="Calibri" w:hAnsi="Calibri" w:cs="Calibri"/>
        </w:rPr>
        <w:t xml:space="preserve">Date:  </w:t>
      </w:r>
      <w:r>
        <w:rPr>
          <w:rFonts w:ascii="Calibri" w:eastAsia="Calibri" w:hAnsi="Calibri" w:cs="Calibri"/>
        </w:rPr>
        <w:tab/>
        <w:t>April 23, 2021</w:t>
      </w:r>
    </w:p>
    <w:p w:rsidR="001A00B5" w:rsidRDefault="002F5069">
      <w:pPr>
        <w:spacing w:line="240" w:lineRule="auto"/>
        <w:rPr>
          <w:rFonts w:ascii="Calibri" w:eastAsia="Calibri" w:hAnsi="Calibri" w:cs="Calibri"/>
        </w:rPr>
      </w:pPr>
      <w:r>
        <w:rPr>
          <w:rFonts w:ascii="Calibri" w:eastAsia="Calibri" w:hAnsi="Calibri" w:cs="Calibri"/>
        </w:rPr>
        <w:t>Re:</w:t>
      </w:r>
      <w:r>
        <w:rPr>
          <w:rFonts w:ascii="Calibri" w:eastAsia="Calibri" w:hAnsi="Calibri" w:cs="Calibri"/>
        </w:rPr>
        <w:tab/>
      </w:r>
      <w:r>
        <w:rPr>
          <w:rFonts w:ascii="Calibri" w:eastAsia="Calibri" w:hAnsi="Calibri" w:cs="Calibri"/>
          <w:u w:val="single"/>
        </w:rPr>
        <w:t>Faculty Meeting, Wednesday, April 28, 2021, 3:40 p.m.</w:t>
      </w:r>
      <w:r>
        <w:rPr>
          <w:rFonts w:ascii="Calibri" w:eastAsia="Calibri" w:hAnsi="Calibri" w:cs="Calibri"/>
        </w:rPr>
        <w:t xml:space="preserve"> </w:t>
      </w:r>
      <w:r>
        <w:rPr>
          <w:rFonts w:ascii="Calibri" w:eastAsia="Calibri" w:hAnsi="Calibri" w:cs="Calibri"/>
          <w:b/>
        </w:rPr>
        <w:t>(via Zoom meeting*)</w:t>
      </w:r>
    </w:p>
    <w:p w:rsidR="001A00B5" w:rsidRDefault="002F5069">
      <w:pPr>
        <w:spacing w:line="240" w:lineRule="auto"/>
        <w:ind w:firstLine="720"/>
        <w:rPr>
          <w:rFonts w:ascii="Calibri" w:eastAsia="Calibri" w:hAnsi="Calibri" w:cs="Calibri"/>
        </w:rPr>
      </w:pPr>
      <w:r>
        <w:rPr>
          <w:rFonts w:ascii="Calibri" w:eastAsia="Calibri" w:hAnsi="Calibri" w:cs="Calibri"/>
          <w:b/>
        </w:rPr>
        <w:t>*</w:t>
      </w:r>
      <w:hyperlink r:id="rId6">
        <w:r>
          <w:rPr>
            <w:rFonts w:ascii="Calibri" w:eastAsia="Calibri" w:hAnsi="Calibri" w:cs="Calibri"/>
            <w:b/>
            <w:color w:val="1155CC"/>
            <w:highlight w:val="white"/>
            <w:u w:val="single"/>
          </w:rPr>
          <w:t>Register in advance for this meeting here</w:t>
        </w:r>
      </w:hyperlink>
    </w:p>
    <w:p w:rsidR="001A00B5" w:rsidRDefault="001A00B5">
      <w:pPr>
        <w:spacing w:line="240" w:lineRule="auto"/>
        <w:rPr>
          <w:rFonts w:ascii="Calibri" w:eastAsia="Calibri" w:hAnsi="Calibri" w:cs="Calibri"/>
        </w:rPr>
      </w:pPr>
    </w:p>
    <w:p w:rsidR="001A00B5" w:rsidRDefault="002F5069">
      <w:pPr>
        <w:spacing w:line="240" w:lineRule="auto"/>
        <w:rPr>
          <w:rFonts w:ascii="Calibri" w:eastAsia="Calibri" w:hAnsi="Calibri" w:cs="Calibri"/>
          <w:b/>
        </w:rPr>
      </w:pPr>
      <w:r>
        <w:rPr>
          <w:rFonts w:ascii="Calibri" w:eastAsia="Calibri" w:hAnsi="Calibri" w:cs="Calibri"/>
          <w:b/>
        </w:rPr>
        <w:t xml:space="preserve">CTL </w:t>
      </w:r>
      <w:proofErr w:type="spellStart"/>
      <w:r>
        <w:rPr>
          <w:rFonts w:ascii="Calibri" w:eastAsia="Calibri" w:hAnsi="Calibri" w:cs="Calibri"/>
          <w:b/>
        </w:rPr>
        <w:t>EDTalk</w:t>
      </w:r>
      <w:proofErr w:type="spellEnd"/>
      <w:r>
        <w:rPr>
          <w:rFonts w:ascii="Calibri" w:eastAsia="Calibri" w:hAnsi="Calibri" w:cs="Calibri"/>
          <w:b/>
        </w:rPr>
        <w:t xml:space="preserve">: </w:t>
      </w:r>
      <w:r>
        <w:rPr>
          <w:rFonts w:ascii="Calibri" w:eastAsia="Calibri" w:hAnsi="Calibri" w:cs="Calibri"/>
          <w:b/>
          <w:i/>
          <w:color w:val="222222"/>
          <w:highlight w:val="white"/>
        </w:rPr>
        <w:t xml:space="preserve">"Creativity and Agency during COVID: Lessons from the River."  </w:t>
      </w:r>
      <w:r>
        <w:rPr>
          <w:rFonts w:ascii="Calibri" w:eastAsia="Calibri" w:hAnsi="Calibri" w:cs="Calibri"/>
          <w:color w:val="222222"/>
          <w:highlight w:val="white"/>
        </w:rPr>
        <w:t xml:space="preserve">This </w:t>
      </w:r>
      <w:proofErr w:type="spellStart"/>
      <w:r>
        <w:rPr>
          <w:rFonts w:ascii="Calibri" w:eastAsia="Calibri" w:hAnsi="Calibri" w:cs="Calibri"/>
          <w:color w:val="222222"/>
          <w:highlight w:val="white"/>
        </w:rPr>
        <w:t>EDTalk</w:t>
      </w:r>
      <w:proofErr w:type="spellEnd"/>
      <w:r>
        <w:rPr>
          <w:rFonts w:ascii="Calibri" w:eastAsia="Calibri" w:hAnsi="Calibri" w:cs="Calibri"/>
          <w:color w:val="222222"/>
          <w:highlight w:val="white"/>
        </w:rPr>
        <w:t xml:space="preserve"> will feature a discussion of ways to use our time during the pandemic to develop new ways of "teaching by doing and by example."  Joe Underhill will talk about the evolving nature of the River Semester and the plans for new river boats as a way to engage students in a project that can be an example for them of how to get creative and maintain a sense of agency when we face so many daunting challenges. </w:t>
      </w:r>
    </w:p>
    <w:p w:rsidR="001A00B5" w:rsidRDefault="001A00B5">
      <w:pPr>
        <w:spacing w:line="240" w:lineRule="auto"/>
        <w:rPr>
          <w:rFonts w:ascii="Calibri" w:eastAsia="Calibri" w:hAnsi="Calibri" w:cs="Calibri"/>
          <w:color w:val="222222"/>
          <w:highlight w:val="yellow"/>
        </w:rPr>
      </w:pPr>
    </w:p>
    <w:p w:rsidR="001A00B5" w:rsidRDefault="002F5069">
      <w:pPr>
        <w:spacing w:line="240" w:lineRule="auto"/>
        <w:rPr>
          <w:rFonts w:ascii="Calibri" w:eastAsia="Calibri" w:hAnsi="Calibri" w:cs="Calibri"/>
        </w:rPr>
      </w:pPr>
      <w:r>
        <w:rPr>
          <w:rFonts w:ascii="Calibri" w:eastAsia="Calibri" w:hAnsi="Calibri" w:cs="Calibri"/>
          <w:color w:val="222222"/>
          <w:highlight w:val="white"/>
        </w:rPr>
        <w:t xml:space="preserve">If you need any disability-related accommodation to fully participate in this event, please contact University Events at events@augsburg.edu or 612-330-1104. Please allow for sufficient time to arrange the accommodation. </w:t>
      </w:r>
      <w:r>
        <w:rPr>
          <w:rFonts w:ascii="Calibri" w:eastAsia="Calibri" w:hAnsi="Calibri" w:cs="Calibri"/>
          <w:b/>
          <w:color w:val="262626"/>
          <w:highlight w:val="white"/>
        </w:rPr>
        <w:t xml:space="preserve">Premiers Wednesday, April 28 at 3:10 pm. </w:t>
      </w:r>
      <w:r>
        <w:rPr>
          <w:rFonts w:ascii="Calibri" w:eastAsia="Calibri" w:hAnsi="Calibri" w:cs="Calibri"/>
          <w:b/>
          <w:color w:val="263238"/>
        </w:rPr>
        <w:t> </w:t>
      </w:r>
      <w:hyperlink r:id="rId7">
        <w:r>
          <w:rPr>
            <w:rFonts w:ascii="Calibri" w:eastAsia="Calibri" w:hAnsi="Calibri" w:cs="Calibri"/>
            <w:color w:val="1155CC"/>
            <w:u w:val="single"/>
          </w:rPr>
          <w:t>Log-in using this link</w:t>
        </w:r>
      </w:hyperlink>
      <w:r>
        <w:rPr>
          <w:rFonts w:ascii="Calibri" w:eastAsia="Calibri" w:hAnsi="Calibri" w:cs="Calibri"/>
          <w:color w:val="263238"/>
        </w:rPr>
        <w:t>. </w:t>
      </w:r>
    </w:p>
    <w:p w:rsidR="001A00B5" w:rsidRDefault="001A00B5">
      <w:pPr>
        <w:spacing w:line="240" w:lineRule="auto"/>
        <w:rPr>
          <w:rFonts w:ascii="Calibri" w:eastAsia="Calibri" w:hAnsi="Calibri" w:cs="Calibri"/>
        </w:rPr>
      </w:pPr>
    </w:p>
    <w:p w:rsidR="001A00B5" w:rsidRDefault="002F5069">
      <w:pPr>
        <w:spacing w:line="240" w:lineRule="auto"/>
        <w:rPr>
          <w:rFonts w:ascii="Calibri" w:eastAsia="Calibri" w:hAnsi="Calibri" w:cs="Calibri"/>
        </w:rPr>
      </w:pPr>
      <w:r>
        <w:rPr>
          <w:rFonts w:ascii="Calibri" w:eastAsia="Calibri" w:hAnsi="Calibri" w:cs="Calibri"/>
          <w:b/>
          <w:color w:val="263238"/>
        </w:rPr>
        <w:t>Summaries of committee actions are linked here (as informational updates)</w:t>
      </w:r>
      <w:r>
        <w:rPr>
          <w:rFonts w:ascii="Calibri" w:eastAsia="Calibri" w:hAnsi="Calibri" w:cs="Calibri"/>
          <w:color w:val="263238"/>
        </w:rPr>
        <w:t>:</w:t>
      </w:r>
    </w:p>
    <w:p w:rsidR="001A00B5" w:rsidRDefault="002F5069">
      <w:pPr>
        <w:spacing w:line="240" w:lineRule="auto"/>
        <w:ind w:hanging="720"/>
        <w:rPr>
          <w:rFonts w:ascii="Calibri" w:eastAsia="Calibri" w:hAnsi="Calibri" w:cs="Calibri"/>
        </w:rPr>
      </w:pPr>
      <w:r>
        <w:rPr>
          <w:rFonts w:ascii="Calibri" w:eastAsia="Calibri" w:hAnsi="Calibri" w:cs="Calibri"/>
          <w:color w:val="263238"/>
        </w:rPr>
        <w:tab/>
      </w:r>
      <w:r>
        <w:rPr>
          <w:rFonts w:ascii="Calibri" w:eastAsia="Calibri" w:hAnsi="Calibri" w:cs="Calibri"/>
          <w:color w:val="263238"/>
        </w:rPr>
        <w:tab/>
      </w:r>
      <w:hyperlink r:id="rId8" w:anchor="gid=0">
        <w:r>
          <w:rPr>
            <w:rFonts w:ascii="Calibri" w:eastAsia="Calibri" w:hAnsi="Calibri" w:cs="Calibri"/>
            <w:color w:val="1155CC"/>
            <w:u w:val="single"/>
          </w:rPr>
          <w:t>Academic Affairs Committee</w:t>
        </w:r>
      </w:hyperlink>
      <w:r>
        <w:rPr>
          <w:rFonts w:ascii="Calibri" w:eastAsia="Calibri" w:hAnsi="Calibri" w:cs="Calibri"/>
        </w:rPr>
        <w:t xml:space="preserve"> </w:t>
      </w:r>
    </w:p>
    <w:p w:rsidR="001A00B5" w:rsidRDefault="002F5069">
      <w:pPr>
        <w:spacing w:line="240" w:lineRule="auto"/>
        <w:rPr>
          <w:rFonts w:ascii="Calibri" w:eastAsia="Calibri" w:hAnsi="Calibri" w:cs="Calibri"/>
        </w:rPr>
      </w:pPr>
      <w:r>
        <w:rPr>
          <w:rFonts w:ascii="Calibri" w:eastAsia="Calibri" w:hAnsi="Calibri" w:cs="Calibri"/>
          <w:color w:val="263238"/>
        </w:rPr>
        <w:tab/>
      </w:r>
      <w:hyperlink r:id="rId9" w:anchor="gid=0">
        <w:r>
          <w:rPr>
            <w:rFonts w:ascii="Calibri" w:eastAsia="Calibri" w:hAnsi="Calibri" w:cs="Calibri"/>
            <w:color w:val="1155CC"/>
            <w:u w:val="single"/>
          </w:rPr>
          <w:t>Graduate Academic Affairs Committee</w:t>
        </w:r>
      </w:hyperlink>
    </w:p>
    <w:p w:rsidR="001A00B5" w:rsidRDefault="001A00B5">
      <w:pPr>
        <w:spacing w:line="240" w:lineRule="auto"/>
        <w:rPr>
          <w:rFonts w:ascii="Calibri" w:eastAsia="Calibri" w:hAnsi="Calibri" w:cs="Calibri"/>
        </w:rPr>
      </w:pPr>
    </w:p>
    <w:p w:rsidR="001A00B5" w:rsidRDefault="002F5069">
      <w:pPr>
        <w:spacing w:line="240" w:lineRule="auto"/>
        <w:jc w:val="center"/>
        <w:rPr>
          <w:rFonts w:ascii="Calibri" w:eastAsia="Calibri" w:hAnsi="Calibri" w:cs="Calibri"/>
        </w:rPr>
      </w:pPr>
      <w:bookmarkStart w:id="0" w:name="_gjdgxs" w:colFirst="0" w:colLast="0"/>
      <w:bookmarkEnd w:id="0"/>
      <w:r>
        <w:rPr>
          <w:rFonts w:ascii="Calibri" w:eastAsia="Calibri" w:hAnsi="Calibri" w:cs="Calibri"/>
          <w:b/>
          <w:highlight w:val="white"/>
        </w:rPr>
        <w:t> </w:t>
      </w:r>
      <w:r>
        <w:rPr>
          <w:rFonts w:ascii="Calibri" w:eastAsia="Calibri" w:hAnsi="Calibri" w:cs="Calibri"/>
          <w:b/>
          <w:u w:val="single"/>
        </w:rPr>
        <w:t>Agenda</w:t>
      </w:r>
      <w:r>
        <w:rPr>
          <w:rFonts w:ascii="Calibri" w:eastAsia="Calibri" w:hAnsi="Calibri" w:cs="Calibri"/>
        </w:rPr>
        <w:br/>
      </w:r>
    </w:p>
    <w:p w:rsidR="001A00B5" w:rsidRDefault="002F5069">
      <w:pPr>
        <w:numPr>
          <w:ilvl w:val="0"/>
          <w:numId w:val="3"/>
        </w:numPr>
        <w:spacing w:line="240" w:lineRule="auto"/>
        <w:ind w:left="360" w:right="-810"/>
        <w:rPr>
          <w:rFonts w:ascii="Calibri" w:eastAsia="Calibri" w:hAnsi="Calibri" w:cs="Calibri"/>
        </w:rPr>
      </w:pPr>
      <w:r>
        <w:rPr>
          <w:rFonts w:ascii="Calibri" w:eastAsia="Calibri" w:hAnsi="Calibri" w:cs="Calibri"/>
        </w:rPr>
        <w:t xml:space="preserve">Convene and welcome - Karen </w:t>
      </w:r>
      <w:proofErr w:type="spellStart"/>
      <w:r>
        <w:rPr>
          <w:rFonts w:ascii="Calibri" w:eastAsia="Calibri" w:hAnsi="Calibri" w:cs="Calibri"/>
        </w:rPr>
        <w:t>Kaivola</w:t>
      </w:r>
      <w:proofErr w:type="spellEnd"/>
      <w:r>
        <w:rPr>
          <w:rFonts w:ascii="Calibri" w:eastAsia="Calibri" w:hAnsi="Calibri" w:cs="Calibri"/>
        </w:rPr>
        <w:t>, Provost (3:40 p.m.) </w:t>
      </w:r>
    </w:p>
    <w:p w:rsidR="001A00B5" w:rsidRDefault="002F5069">
      <w:pPr>
        <w:numPr>
          <w:ilvl w:val="0"/>
          <w:numId w:val="3"/>
        </w:numPr>
        <w:spacing w:line="240" w:lineRule="auto"/>
        <w:ind w:left="360" w:right="-810"/>
        <w:rPr>
          <w:rFonts w:ascii="Calibri" w:eastAsia="Calibri" w:hAnsi="Calibri" w:cs="Calibri"/>
        </w:rPr>
      </w:pPr>
      <w:r>
        <w:rPr>
          <w:rFonts w:ascii="Calibri" w:eastAsia="Calibri" w:hAnsi="Calibri" w:cs="Calibri"/>
        </w:rPr>
        <w:t>First Word – Doug Green, Professor of English</w:t>
      </w:r>
    </w:p>
    <w:p w:rsidR="001A00B5" w:rsidRDefault="002F5069">
      <w:pPr>
        <w:numPr>
          <w:ilvl w:val="0"/>
          <w:numId w:val="3"/>
        </w:numPr>
        <w:spacing w:line="240" w:lineRule="auto"/>
        <w:ind w:left="360" w:right="-810"/>
        <w:rPr>
          <w:rFonts w:ascii="Calibri" w:eastAsia="Calibri" w:hAnsi="Calibri" w:cs="Calibri"/>
        </w:rPr>
      </w:pPr>
      <w:r>
        <w:rPr>
          <w:rFonts w:ascii="Calibri" w:eastAsia="Calibri" w:hAnsi="Calibri" w:cs="Calibri"/>
        </w:rPr>
        <w:t xml:space="preserve">Approval of </w:t>
      </w:r>
      <w:hyperlink r:id="rId10">
        <w:r>
          <w:rPr>
            <w:rFonts w:ascii="Calibri" w:eastAsia="Calibri" w:hAnsi="Calibri" w:cs="Calibri"/>
            <w:color w:val="1155CC"/>
            <w:u w:val="single"/>
          </w:rPr>
          <w:t>Agenda and Minutes</w:t>
        </w:r>
      </w:hyperlink>
      <w:r>
        <w:rPr>
          <w:rFonts w:ascii="Calibri" w:eastAsia="Calibri" w:hAnsi="Calibri" w:cs="Calibri"/>
        </w:rPr>
        <w:t xml:space="preserve"> (4/14/21 meeting)</w:t>
      </w:r>
    </w:p>
    <w:p w:rsidR="001A00B5" w:rsidRDefault="002F5069">
      <w:pPr>
        <w:spacing w:line="240" w:lineRule="auto"/>
        <w:ind w:left="360" w:right="-810"/>
        <w:rPr>
          <w:rFonts w:ascii="Calibri" w:eastAsia="Calibri" w:hAnsi="Calibri" w:cs="Calibri"/>
        </w:rPr>
      </w:pPr>
      <w:r>
        <w:rPr>
          <w:rFonts w:ascii="Calibri" w:eastAsia="Calibri" w:hAnsi="Calibri" w:cs="Calibri"/>
        </w:rPr>
        <w:t>4.</w:t>
      </w:r>
      <w:r>
        <w:rPr>
          <w:rFonts w:ascii="Calibri" w:eastAsia="Calibri" w:hAnsi="Calibri" w:cs="Calibri"/>
        </w:rPr>
        <w:tab/>
        <w:t>Announcements </w:t>
      </w:r>
    </w:p>
    <w:p w:rsidR="001A00B5" w:rsidRDefault="002F5069">
      <w:pPr>
        <w:numPr>
          <w:ilvl w:val="0"/>
          <w:numId w:val="1"/>
        </w:numPr>
        <w:spacing w:line="240" w:lineRule="auto"/>
        <w:ind w:left="1080" w:right="-810"/>
        <w:rPr>
          <w:rFonts w:ascii="Calibri" w:eastAsia="Calibri" w:hAnsi="Calibri" w:cs="Calibri"/>
        </w:rPr>
      </w:pPr>
      <w:r>
        <w:rPr>
          <w:rFonts w:ascii="Calibri" w:eastAsia="Calibri" w:hAnsi="Calibri" w:cs="Calibri"/>
        </w:rPr>
        <w:t xml:space="preserve">Critical Race and Ethnicity Studies (CRES) searches update - Ryan </w:t>
      </w:r>
      <w:proofErr w:type="spellStart"/>
      <w:r>
        <w:rPr>
          <w:rFonts w:ascii="Calibri" w:eastAsia="Calibri" w:hAnsi="Calibri" w:cs="Calibri"/>
        </w:rPr>
        <w:t>Ha</w:t>
      </w:r>
      <w:r w:rsidR="00E81330">
        <w:rPr>
          <w:rFonts w:ascii="Calibri" w:eastAsia="Calibri" w:hAnsi="Calibri" w:cs="Calibri"/>
        </w:rPr>
        <w:t>a</w:t>
      </w:r>
      <w:bookmarkStart w:id="1" w:name="_GoBack"/>
      <w:bookmarkEnd w:id="1"/>
      <w:r>
        <w:rPr>
          <w:rFonts w:ascii="Calibri" w:eastAsia="Calibri" w:hAnsi="Calibri" w:cs="Calibri"/>
        </w:rPr>
        <w:t>land</w:t>
      </w:r>
      <w:proofErr w:type="spellEnd"/>
      <w:r>
        <w:rPr>
          <w:rFonts w:ascii="Calibri" w:eastAsia="Calibri" w:hAnsi="Calibri" w:cs="Calibri"/>
        </w:rPr>
        <w:t>, Dean of Arts &amp; Sciences</w:t>
      </w:r>
    </w:p>
    <w:p w:rsidR="001A00B5" w:rsidRDefault="002F5069">
      <w:pPr>
        <w:spacing w:line="240" w:lineRule="auto"/>
        <w:ind w:left="360" w:right="-810"/>
        <w:rPr>
          <w:rFonts w:ascii="Calibri" w:eastAsia="Calibri" w:hAnsi="Calibri" w:cs="Calibri"/>
        </w:rPr>
      </w:pPr>
      <w:r>
        <w:rPr>
          <w:rFonts w:ascii="Calibri" w:eastAsia="Calibri" w:hAnsi="Calibri" w:cs="Calibri"/>
        </w:rPr>
        <w:t>5.</w:t>
      </w:r>
      <w:r>
        <w:rPr>
          <w:rFonts w:ascii="Calibri" w:eastAsia="Calibri" w:hAnsi="Calibri" w:cs="Calibri"/>
        </w:rPr>
        <w:tab/>
        <w:t xml:space="preserve">President’s Report – Paul </w:t>
      </w:r>
      <w:proofErr w:type="spellStart"/>
      <w:r>
        <w:rPr>
          <w:rFonts w:ascii="Calibri" w:eastAsia="Calibri" w:hAnsi="Calibri" w:cs="Calibri"/>
        </w:rPr>
        <w:t>Pribbenow</w:t>
      </w:r>
      <w:proofErr w:type="spellEnd"/>
      <w:r>
        <w:rPr>
          <w:rFonts w:ascii="Calibri" w:eastAsia="Calibri" w:hAnsi="Calibri" w:cs="Calibri"/>
        </w:rPr>
        <w:t xml:space="preserve"> (3:50 pm)</w:t>
      </w:r>
    </w:p>
    <w:p w:rsidR="001A00B5" w:rsidRDefault="002F5069">
      <w:pPr>
        <w:spacing w:line="240" w:lineRule="auto"/>
        <w:ind w:left="360" w:right="-810"/>
        <w:rPr>
          <w:rFonts w:ascii="Calibri" w:eastAsia="Calibri" w:hAnsi="Calibri" w:cs="Calibri"/>
        </w:rPr>
      </w:pPr>
      <w:r>
        <w:rPr>
          <w:rFonts w:ascii="Calibri" w:eastAsia="Calibri" w:hAnsi="Calibri" w:cs="Calibri"/>
        </w:rPr>
        <w:t>6.</w:t>
      </w:r>
      <w:r>
        <w:rPr>
          <w:rFonts w:ascii="Calibri" w:eastAsia="Calibri" w:hAnsi="Calibri" w:cs="Calibri"/>
        </w:rPr>
        <w:tab/>
        <w:t xml:space="preserve">Provost’s Report –  Karen </w:t>
      </w:r>
      <w:proofErr w:type="spellStart"/>
      <w:r>
        <w:rPr>
          <w:rFonts w:ascii="Calibri" w:eastAsia="Calibri" w:hAnsi="Calibri" w:cs="Calibri"/>
        </w:rPr>
        <w:t>Kaivola</w:t>
      </w:r>
      <w:proofErr w:type="spellEnd"/>
      <w:r>
        <w:rPr>
          <w:rFonts w:ascii="Calibri" w:eastAsia="Calibri" w:hAnsi="Calibri" w:cs="Calibri"/>
        </w:rPr>
        <w:t xml:space="preserve"> (4:00 pm)</w:t>
      </w:r>
    </w:p>
    <w:p w:rsidR="001A00B5" w:rsidRDefault="002F5069">
      <w:pPr>
        <w:spacing w:line="240" w:lineRule="auto"/>
        <w:ind w:left="360" w:right="-810"/>
        <w:rPr>
          <w:rFonts w:ascii="Calibri" w:eastAsia="Calibri" w:hAnsi="Calibri" w:cs="Calibri"/>
        </w:rPr>
      </w:pPr>
      <w:r>
        <w:rPr>
          <w:rFonts w:ascii="Calibri" w:eastAsia="Calibri" w:hAnsi="Calibri" w:cs="Calibri"/>
        </w:rPr>
        <w:t>7.</w:t>
      </w:r>
      <w:r>
        <w:rPr>
          <w:rFonts w:ascii="Calibri" w:eastAsia="Calibri" w:hAnsi="Calibri" w:cs="Calibri"/>
        </w:rPr>
        <w:tab/>
        <w:t xml:space="preserve">Faculty Senate Report – </w:t>
      </w:r>
      <w:proofErr w:type="spellStart"/>
      <w:r>
        <w:rPr>
          <w:rFonts w:ascii="Calibri" w:eastAsia="Calibri" w:hAnsi="Calibri" w:cs="Calibri"/>
        </w:rPr>
        <w:t>Milda</w:t>
      </w:r>
      <w:proofErr w:type="spellEnd"/>
      <w:r>
        <w:rPr>
          <w:rFonts w:ascii="Calibri" w:eastAsia="Calibri" w:hAnsi="Calibri" w:cs="Calibri"/>
        </w:rPr>
        <w:t xml:space="preserve"> </w:t>
      </w:r>
      <w:proofErr w:type="spellStart"/>
      <w:r>
        <w:rPr>
          <w:rFonts w:ascii="Calibri" w:eastAsia="Calibri" w:hAnsi="Calibri" w:cs="Calibri"/>
        </w:rPr>
        <w:t>Hedblom</w:t>
      </w:r>
      <w:proofErr w:type="spellEnd"/>
      <w:r>
        <w:rPr>
          <w:rFonts w:ascii="Calibri" w:eastAsia="Calibri" w:hAnsi="Calibri" w:cs="Calibri"/>
        </w:rPr>
        <w:t>, President, Faculty Senate (4:10 pm)</w:t>
      </w:r>
    </w:p>
    <w:p w:rsidR="001A00B5" w:rsidRDefault="002F5069">
      <w:pPr>
        <w:numPr>
          <w:ilvl w:val="0"/>
          <w:numId w:val="2"/>
        </w:numPr>
        <w:spacing w:line="240" w:lineRule="auto"/>
        <w:ind w:left="1080" w:right="-810"/>
        <w:rPr>
          <w:rFonts w:ascii="Calibri" w:eastAsia="Calibri" w:hAnsi="Calibri" w:cs="Calibri"/>
        </w:rPr>
      </w:pPr>
      <w:r>
        <w:rPr>
          <w:rFonts w:ascii="Calibri" w:eastAsia="Calibri" w:hAnsi="Calibri" w:cs="Calibri"/>
        </w:rPr>
        <w:t xml:space="preserve">Committee on Committees - 2021-22 committee election results - Pavel </w:t>
      </w:r>
      <w:proofErr w:type="spellStart"/>
      <w:r>
        <w:rPr>
          <w:rFonts w:ascii="Calibri" w:eastAsia="Calibri" w:hAnsi="Calibri" w:cs="Calibri"/>
        </w:rPr>
        <w:t>Belik</w:t>
      </w:r>
      <w:proofErr w:type="spellEnd"/>
      <w:r>
        <w:rPr>
          <w:rFonts w:ascii="Calibri" w:eastAsia="Calibri" w:hAnsi="Calibri" w:cs="Calibri"/>
        </w:rPr>
        <w:t xml:space="preserve"> </w:t>
      </w:r>
    </w:p>
    <w:p w:rsidR="001A00B5" w:rsidRDefault="002F5069">
      <w:pPr>
        <w:spacing w:line="240" w:lineRule="auto"/>
        <w:ind w:left="360" w:right="-810"/>
        <w:rPr>
          <w:rFonts w:ascii="Calibri" w:eastAsia="Calibri" w:hAnsi="Calibri" w:cs="Calibri"/>
        </w:rPr>
      </w:pPr>
      <w:r>
        <w:rPr>
          <w:rFonts w:ascii="Calibri" w:eastAsia="Calibri" w:hAnsi="Calibri" w:cs="Calibri"/>
        </w:rPr>
        <w:t>8.    Faculty survey (TEL) results - Jenny Hanson, Director of Online and Blended Learning Pedagogies (4:30 pm)</w:t>
      </w:r>
    </w:p>
    <w:p w:rsidR="001A00B5" w:rsidRDefault="002F5069">
      <w:pPr>
        <w:spacing w:line="240" w:lineRule="auto"/>
        <w:ind w:left="360" w:right="-810"/>
        <w:rPr>
          <w:rFonts w:ascii="Calibri" w:eastAsia="Calibri" w:hAnsi="Calibri" w:cs="Calibri"/>
        </w:rPr>
      </w:pPr>
      <w:r>
        <w:rPr>
          <w:rFonts w:ascii="Calibri" w:eastAsia="Calibri" w:hAnsi="Calibri" w:cs="Calibri"/>
        </w:rPr>
        <w:t>9.</w:t>
      </w:r>
      <w:r>
        <w:rPr>
          <w:rFonts w:ascii="Calibri" w:eastAsia="Calibri" w:hAnsi="Calibri" w:cs="Calibri"/>
        </w:rPr>
        <w:tab/>
        <w:t xml:space="preserve">General Education Learning Outcomes and Assessment: Implications for fall syllabi - Stacy </w:t>
      </w:r>
      <w:proofErr w:type="spellStart"/>
      <w:r>
        <w:rPr>
          <w:rFonts w:ascii="Calibri" w:eastAsia="Calibri" w:hAnsi="Calibri" w:cs="Calibri"/>
        </w:rPr>
        <w:t>Freiheit</w:t>
      </w:r>
      <w:proofErr w:type="spellEnd"/>
      <w:r>
        <w:rPr>
          <w:rFonts w:ascii="Calibri" w:eastAsia="Calibri" w:hAnsi="Calibri" w:cs="Calibri"/>
        </w:rPr>
        <w:t>, Director of General Education (4:40 pm)</w:t>
      </w:r>
    </w:p>
    <w:p w:rsidR="001A00B5" w:rsidRDefault="002F5069">
      <w:pPr>
        <w:spacing w:line="240" w:lineRule="auto"/>
        <w:ind w:left="360" w:right="-810"/>
        <w:rPr>
          <w:rFonts w:ascii="Calibri" w:eastAsia="Calibri" w:hAnsi="Calibri" w:cs="Calibri"/>
        </w:rPr>
      </w:pPr>
      <w:r>
        <w:rPr>
          <w:rFonts w:ascii="Calibri" w:eastAsia="Calibri" w:hAnsi="Calibri" w:cs="Calibri"/>
        </w:rPr>
        <w:t>10.</w:t>
      </w:r>
      <w:r>
        <w:rPr>
          <w:rFonts w:ascii="Calibri" w:eastAsia="Calibri" w:hAnsi="Calibri" w:cs="Calibri"/>
        </w:rPr>
        <w:tab/>
        <w:t>Parting words from retiring faculty (4:50 pm)</w:t>
      </w:r>
    </w:p>
    <w:p w:rsidR="001A00B5" w:rsidRDefault="002F5069">
      <w:pPr>
        <w:spacing w:line="240" w:lineRule="auto"/>
        <w:ind w:left="360" w:right="-810"/>
        <w:rPr>
          <w:rFonts w:ascii="Calibri" w:eastAsia="Calibri" w:hAnsi="Calibri" w:cs="Calibri"/>
        </w:rPr>
      </w:pPr>
      <w:r>
        <w:rPr>
          <w:rFonts w:ascii="Calibri" w:eastAsia="Calibri" w:hAnsi="Calibri" w:cs="Calibri"/>
        </w:rPr>
        <w:t>11.  Adjourn - Doug Green, Professor of English (5:10 pm)</w:t>
      </w:r>
    </w:p>
    <w:p w:rsidR="001A00B5" w:rsidRDefault="001A00B5">
      <w:pPr>
        <w:spacing w:line="240" w:lineRule="auto"/>
        <w:ind w:left="360" w:right="-810"/>
        <w:rPr>
          <w:rFonts w:ascii="Calibri" w:eastAsia="Calibri" w:hAnsi="Calibri" w:cs="Calibri"/>
        </w:rPr>
      </w:pPr>
    </w:p>
    <w:p w:rsidR="001A00B5" w:rsidRDefault="002F5069">
      <w:pPr>
        <w:spacing w:line="240" w:lineRule="auto"/>
        <w:ind w:left="360" w:right="-810"/>
        <w:jc w:val="center"/>
        <w:rPr>
          <w:rFonts w:ascii="Calibri" w:eastAsia="Calibri" w:hAnsi="Calibri" w:cs="Calibri"/>
        </w:rPr>
      </w:pPr>
      <w:r>
        <w:rPr>
          <w:rFonts w:ascii="Calibri" w:eastAsia="Calibri" w:hAnsi="Calibri" w:cs="Calibri"/>
        </w:rPr>
        <w:br/>
      </w:r>
      <w:r>
        <w:rPr>
          <w:rFonts w:ascii="Calibri" w:eastAsia="Calibri" w:hAnsi="Calibri" w:cs="Calibri"/>
          <w:b/>
        </w:rPr>
        <w:t>Announcements due to the Academic Affairs Office</w:t>
      </w:r>
    </w:p>
    <w:p w:rsidR="001A00B5" w:rsidRDefault="002F5069">
      <w:pPr>
        <w:spacing w:line="240" w:lineRule="auto"/>
        <w:ind w:firstLine="720"/>
        <w:jc w:val="center"/>
        <w:rPr>
          <w:rFonts w:ascii="Calibri" w:eastAsia="Calibri" w:hAnsi="Calibri" w:cs="Calibri"/>
        </w:rPr>
      </w:pPr>
      <w:r>
        <w:rPr>
          <w:rFonts w:ascii="Calibri" w:eastAsia="Calibri" w:hAnsi="Calibri" w:cs="Calibri"/>
          <w:b/>
        </w:rPr>
        <w:t>by Monday, April 26, 2021</w:t>
      </w:r>
    </w:p>
    <w:p w:rsidR="001A00B5" w:rsidRDefault="001A00B5">
      <w:pPr>
        <w:rPr>
          <w:rFonts w:ascii="Calibri" w:eastAsia="Calibri" w:hAnsi="Calibri" w:cs="Calibri"/>
        </w:rPr>
      </w:pPr>
    </w:p>
    <w:sectPr w:rsidR="001A00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2DE9"/>
    <w:multiLevelType w:val="multilevel"/>
    <w:tmpl w:val="F1C6D4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2535B59"/>
    <w:multiLevelType w:val="multilevel"/>
    <w:tmpl w:val="75FEF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C40AB1"/>
    <w:multiLevelType w:val="multilevel"/>
    <w:tmpl w:val="CC1275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B5"/>
    <w:rsid w:val="000B7F33"/>
    <w:rsid w:val="001A00B5"/>
    <w:rsid w:val="002F5069"/>
    <w:rsid w:val="009611B5"/>
    <w:rsid w:val="00AE3B84"/>
    <w:rsid w:val="00E8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6929"/>
  <w15:docId w15:val="{6778D33E-4DDF-49E9-94A3-5946BFF4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LJptN5jHhYreDDcM8rh0jd5qy_MYFkCUXN9dAMmcol4/edit" TargetMode="External"/><Relationship Id="rId3" Type="http://schemas.openxmlformats.org/officeDocument/2006/relationships/settings" Target="settings.xml"/><Relationship Id="rId7" Type="http://schemas.openxmlformats.org/officeDocument/2006/relationships/hyperlink" Target="https://augsburg.zoom.us/j/96176614563?pwd=RmIycVhrYWhTYXcwYjlYMWhpOUJSZz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gsburg.zoom.us/meeting/register/tJ0tf-6tpjIvGdZ6IwFMXikqQC3KoU8MWsuS"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eb.augsburg.edu/academicaffairs/2020-21FacultyMeetings/4-28-21FacultyMeeting/" TargetMode="External"/><Relationship Id="rId4" Type="http://schemas.openxmlformats.org/officeDocument/2006/relationships/webSettings" Target="webSettings.xml"/><Relationship Id="rId9" Type="http://schemas.openxmlformats.org/officeDocument/2006/relationships/hyperlink" Target="https://docs.google.com/spreadsheets/d/1kIvW6fFPvXT24VqWUNTCbejq5GgH4IYBHTXhA6Kl67E/edit?ts=5fd0ed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3</cp:revision>
  <dcterms:created xsi:type="dcterms:W3CDTF">2021-04-24T19:04:00Z</dcterms:created>
  <dcterms:modified xsi:type="dcterms:W3CDTF">2021-04-24T19:05:00Z</dcterms:modified>
</cp:coreProperties>
</file>