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A114F" w:rsidRDefault="00CD5183">
      <w:pPr>
        <w:jc w:val="center"/>
        <w:rPr>
          <w:b/>
        </w:rPr>
      </w:pPr>
      <w:bookmarkStart w:id="0" w:name="_GoBack"/>
      <w:bookmarkEnd w:id="0"/>
      <w:r>
        <w:rPr>
          <w:b/>
        </w:rPr>
        <w:t>Augsburg University Faculty Meeting Minutes</w:t>
      </w:r>
    </w:p>
    <w:p w14:paraId="00000002" w14:textId="77777777" w:rsidR="00DA114F" w:rsidRDefault="00CD5183">
      <w:pPr>
        <w:jc w:val="center"/>
        <w:rPr>
          <w:b/>
        </w:rPr>
      </w:pPr>
      <w:r>
        <w:rPr>
          <w:b/>
        </w:rPr>
        <w:t>Wednesday, October 21, 2020 at 3:40 p.m.</w:t>
      </w:r>
    </w:p>
    <w:p w14:paraId="00000003" w14:textId="77777777" w:rsidR="00DA114F" w:rsidRDefault="00CD5183">
      <w:pPr>
        <w:jc w:val="center"/>
        <w:rPr>
          <w:b/>
        </w:rPr>
      </w:pPr>
      <w:r>
        <w:rPr>
          <w:b/>
        </w:rPr>
        <w:t>Augsburg University</w:t>
      </w:r>
    </w:p>
    <w:p w14:paraId="00000004" w14:textId="77777777" w:rsidR="00DA114F" w:rsidRDefault="00CD5183">
      <w:pPr>
        <w:jc w:val="center"/>
        <w:rPr>
          <w:b/>
        </w:rPr>
      </w:pPr>
      <w:r>
        <w:rPr>
          <w:b/>
        </w:rPr>
        <w:t>Held via Zoom</w:t>
      </w:r>
    </w:p>
    <w:p w14:paraId="00000005" w14:textId="77777777" w:rsidR="00DA114F" w:rsidRDefault="00DA114F">
      <w:pPr>
        <w:rPr>
          <w:b/>
        </w:rPr>
      </w:pPr>
    </w:p>
    <w:p w14:paraId="00000006" w14:textId="77777777" w:rsidR="00DA114F" w:rsidRDefault="00CD5183">
      <w:r>
        <w:t>Provost Karen Kaivola presided and called the meeting to order at 3:40 p.m.</w:t>
      </w:r>
    </w:p>
    <w:p w14:paraId="00000007" w14:textId="77777777" w:rsidR="00DA114F" w:rsidRDefault="00DA114F"/>
    <w:p w14:paraId="00000008" w14:textId="77777777" w:rsidR="00DA114F" w:rsidRDefault="00CD5183">
      <w:pPr>
        <w:rPr>
          <w:b/>
        </w:rPr>
      </w:pPr>
      <w:r>
        <w:rPr>
          <w:b/>
        </w:rPr>
        <w:t>Meeting Format</w:t>
      </w:r>
    </w:p>
    <w:p w14:paraId="00000009" w14:textId="77777777" w:rsidR="00DA114F" w:rsidRDefault="00CD5183">
      <w:r>
        <w:t>Provost Kaivola spoke to the virtual format for this meeting. The hope was that after each presentation there would be time to take questions. Parliamentarian Bob Groven monitored Zoom and called on people in the order they raised their hand. Faculty Senat</w:t>
      </w:r>
      <w:r>
        <w:t>or Dal Liddle monitored the Zoom chat. Faculty were asked to raise their hands virtually if they had interest in posing a comment or question.</w:t>
      </w:r>
      <w:r>
        <w:br/>
      </w:r>
      <w:r>
        <w:br/>
        <w:t>If someone was unable to ask their question, Provost Kaivola asked that they put that question into the chat, to</w:t>
      </w:r>
      <w:r>
        <w:t xml:space="preserve"> be answered at the end of the meeting. For questions left unanswered after the meeting, they would be forwarded on to the Faculty Senate, for consideration for future Faculty Meetings in October or November.</w:t>
      </w:r>
    </w:p>
    <w:p w14:paraId="0000000A" w14:textId="77777777" w:rsidR="00DA114F" w:rsidRDefault="00DA114F"/>
    <w:p w14:paraId="0000000B" w14:textId="77777777" w:rsidR="00DA114F" w:rsidRDefault="00CD5183">
      <w:pPr>
        <w:rPr>
          <w:b/>
        </w:rPr>
      </w:pPr>
      <w:r>
        <w:rPr>
          <w:b/>
        </w:rPr>
        <w:t>First Word</w:t>
      </w:r>
    </w:p>
    <w:p w14:paraId="0000000C" w14:textId="77777777" w:rsidR="00DA114F" w:rsidRDefault="00CD5183">
      <w:r>
        <w:t>Lori Lohman, Associate Professor of</w:t>
      </w:r>
      <w:r>
        <w:t xml:space="preserve"> Business Administration, provided the first word.</w:t>
      </w:r>
    </w:p>
    <w:p w14:paraId="0000000D" w14:textId="77777777" w:rsidR="00DA114F" w:rsidRDefault="00DA114F"/>
    <w:p w14:paraId="0000000E" w14:textId="77777777" w:rsidR="00DA114F" w:rsidRDefault="00CD5183">
      <w:pPr>
        <w:rPr>
          <w:b/>
        </w:rPr>
      </w:pPr>
      <w:r>
        <w:rPr>
          <w:b/>
        </w:rPr>
        <w:t>Approval of Minutes</w:t>
      </w:r>
    </w:p>
    <w:p w14:paraId="0000000F" w14:textId="77777777" w:rsidR="00DA114F" w:rsidRDefault="00CD5183">
      <w:r>
        <w:t>The previous meeting’s minutes were approved.</w:t>
      </w:r>
    </w:p>
    <w:p w14:paraId="00000010" w14:textId="77777777" w:rsidR="00DA114F" w:rsidRDefault="00DA114F"/>
    <w:p w14:paraId="00000011" w14:textId="77777777" w:rsidR="00DA114F" w:rsidRDefault="00CD5183">
      <w:pPr>
        <w:rPr>
          <w:b/>
        </w:rPr>
      </w:pPr>
      <w:r>
        <w:rPr>
          <w:b/>
        </w:rPr>
        <w:t>Approval of Agenda</w:t>
      </w:r>
    </w:p>
    <w:p w14:paraId="00000012" w14:textId="77777777" w:rsidR="00DA114F" w:rsidRDefault="00CD5183">
      <w:r>
        <w:t xml:space="preserve">The agenda was approved. </w:t>
      </w:r>
    </w:p>
    <w:p w14:paraId="00000013" w14:textId="77777777" w:rsidR="00DA114F" w:rsidRDefault="00DA114F"/>
    <w:p w14:paraId="00000014" w14:textId="77777777" w:rsidR="00DA114F" w:rsidRDefault="00CD5183">
      <w:pPr>
        <w:rPr>
          <w:b/>
        </w:rPr>
      </w:pPr>
      <w:r>
        <w:rPr>
          <w:b/>
        </w:rPr>
        <w:t>Announcements</w:t>
      </w:r>
    </w:p>
    <w:p w14:paraId="00000015" w14:textId="77777777" w:rsidR="00DA114F" w:rsidRDefault="00DA114F">
      <w:pPr>
        <w:rPr>
          <w:b/>
        </w:rPr>
      </w:pPr>
    </w:p>
    <w:p w14:paraId="00000016" w14:textId="77777777" w:rsidR="00DA114F" w:rsidRDefault="00CD5183">
      <w:pPr>
        <w:numPr>
          <w:ilvl w:val="0"/>
          <w:numId w:val="3"/>
        </w:numPr>
        <w:rPr>
          <w:b/>
        </w:rPr>
      </w:pPr>
      <w:r>
        <w:rPr>
          <w:b/>
        </w:rPr>
        <w:t>Student Retention, Catherine Bishop, Associate Provost for Student Success</w:t>
      </w:r>
      <w:r>
        <w:rPr>
          <w:b/>
        </w:rPr>
        <w:br/>
      </w:r>
      <w:r>
        <w:t>K</w:t>
      </w:r>
      <w:r>
        <w:t>atie Bishop presented cohort retention and graduation rates for incoming first year class, the 6 year graduation rate, and the 4 year graduation rate. The 4 year graduation rate, the model that is promised to students, is increasing.</w:t>
      </w:r>
      <w:r>
        <w:br/>
      </w:r>
      <w:r>
        <w:br/>
        <w:t>Factors influencing t</w:t>
      </w:r>
      <w:r>
        <w:t xml:space="preserve">hese numbers: When pivoting to stay at home learning (although it is difficult to tease out), pass/no pass grading influences the number of students earning credit for something (particularly for students who might otherwise have been suspended). Students </w:t>
      </w:r>
      <w:r>
        <w:t xml:space="preserve">were able to withdraw later in the semester, leading to higher overall GPAs. No students were academically suspended last semester. </w:t>
      </w:r>
      <w:r>
        <w:br/>
      </w:r>
      <w:r>
        <w:br/>
        <w:t xml:space="preserve">The numbers were representative of the policy changes the school has made over time. </w:t>
      </w:r>
      <w:r>
        <w:br/>
      </w:r>
      <w:r>
        <w:br/>
        <w:t>Katie also presented on how many st</w:t>
      </w:r>
      <w:r>
        <w:t xml:space="preserve">udents who have come back after their first year </w:t>
      </w:r>
      <w:r>
        <w:lastRenderedPageBreak/>
        <w:t>are “on track,” which lends to the 4 year graduation rate. This rate has also increased.</w:t>
      </w:r>
      <w:r>
        <w:rPr>
          <w:b/>
        </w:rPr>
        <w:br/>
      </w:r>
    </w:p>
    <w:p w14:paraId="00000017" w14:textId="77777777" w:rsidR="00DA114F" w:rsidRDefault="00CD5183">
      <w:pPr>
        <w:numPr>
          <w:ilvl w:val="0"/>
          <w:numId w:val="3"/>
        </w:numPr>
        <w:rPr>
          <w:b/>
        </w:rPr>
      </w:pPr>
      <w:r>
        <w:rPr>
          <w:b/>
        </w:rPr>
        <w:t>Assessment, Ben Denkinger, Director of Assessment</w:t>
      </w:r>
      <w:r>
        <w:rPr>
          <w:b/>
        </w:rPr>
        <w:br/>
      </w:r>
      <w:r>
        <w:t xml:space="preserve">Ben Denkinger presented preliminary data around student experience </w:t>
      </w:r>
      <w:r>
        <w:t>this semester. Specifically, there were about 850 respondents for the NSSE Pulse at the time of the Faculty meeting. Data points looked promising, uncliding “how important is it to graduate” and “are you feeling challenged to do your best work” questions.</w:t>
      </w:r>
      <w:r>
        <w:br/>
      </w:r>
    </w:p>
    <w:p w14:paraId="00000018" w14:textId="77777777" w:rsidR="00DA114F" w:rsidRDefault="00CD5183">
      <w:pPr>
        <w:numPr>
          <w:ilvl w:val="0"/>
          <w:numId w:val="3"/>
        </w:numPr>
        <w:rPr>
          <w:b/>
        </w:rPr>
      </w:pPr>
      <w:r>
        <w:rPr>
          <w:b/>
        </w:rPr>
        <w:t>Critical Race and Ethnic Studies, Maheen Zaman, CRES working group</w:t>
      </w:r>
      <w:r>
        <w:rPr>
          <w:b/>
        </w:rPr>
        <w:br/>
      </w:r>
      <w:r>
        <w:t xml:space="preserve">Maheen Zaman spoke to the formation of the CRES program, which formally began with Hana Dinku in November 2019. The program seeks to continue the conversation and meet unfulfilled demands </w:t>
      </w:r>
      <w:r>
        <w:t>from students in 1968. Faculty members of the working group were working through formal governance processes, submitting to AAC soon. The Working Group was also exploring a Graduate Certificate for CRES. An Executive Summary of the program was shared in th</w:t>
      </w:r>
      <w:r>
        <w:t>e meeting materials packet.</w:t>
      </w:r>
      <w:r>
        <w:br/>
      </w:r>
    </w:p>
    <w:p w14:paraId="00000019" w14:textId="77777777" w:rsidR="00DA114F" w:rsidRDefault="00DA114F"/>
    <w:p w14:paraId="0000001A" w14:textId="77777777" w:rsidR="00DA114F" w:rsidRDefault="00CD5183">
      <w:r>
        <w:rPr>
          <w:b/>
        </w:rPr>
        <w:t>Reports from University Officers</w:t>
      </w:r>
      <w:r>
        <w:rPr>
          <w:b/>
        </w:rPr>
        <w:br/>
      </w:r>
    </w:p>
    <w:p w14:paraId="0000001B" w14:textId="77777777" w:rsidR="00DA114F" w:rsidRDefault="00CD5183">
      <w:pPr>
        <w:numPr>
          <w:ilvl w:val="0"/>
          <w:numId w:val="1"/>
        </w:numPr>
        <w:rPr>
          <w:b/>
        </w:rPr>
      </w:pPr>
      <w:r>
        <w:rPr>
          <w:b/>
        </w:rPr>
        <w:t>Karen Kaivola, Provost</w:t>
      </w:r>
      <w:r>
        <w:rPr>
          <w:b/>
        </w:rPr>
        <w:br/>
      </w:r>
      <w:r>
        <w:t>Provost Kaivola recognized the impressive work done by the Faculty this Fall, and pointed to the outcomes of the NSSA and TEL surveys as potential indicators of that wor</w:t>
      </w:r>
      <w:r>
        <w:t>k being successful. The data should be available to share at the November meeting. She also recognized the student government’s efforts to get peer feedback, and emphasized the importance of helping students synthesize thoughts, listening to them, and resp</w:t>
      </w:r>
      <w:r>
        <w:t>ecting their efforts.</w:t>
      </w:r>
      <w:r>
        <w:br/>
      </w:r>
      <w:r>
        <w:br/>
        <w:t xml:space="preserve">With the election less than two weeks away at the time of the Faculty meeting, Regents suggested the Administration engage in scenario planning, in the event that the election outcome is uncertain or sparks civic unrest, in order to </w:t>
      </w:r>
      <w:r>
        <w:t>anticipate potential challenges and prepare for events that may require immediate action.</w:t>
      </w:r>
      <w:r>
        <w:br/>
      </w:r>
      <w:r>
        <w:br/>
        <w:t>Provost Kaivola was also reconvening the group that historically meets to discuss Snow Day/Extreme Weather protocols. The outcome of that conversation was to come, i</w:t>
      </w:r>
      <w:r>
        <w:t>n light of the modalities available to Faculty.</w:t>
      </w:r>
      <w:r>
        <w:br/>
      </w:r>
      <w:r>
        <w:br/>
        <w:t xml:space="preserve">She noted that the General Ed Redesign was a primary item on the agenda for the day, and that design and structure of a Gen Ed program is one of the most important decisions a faculty can make. She reminded </w:t>
      </w:r>
      <w:r>
        <w:t>all that Gen Ed is not exempt or immune from financial borders, and that the number of courses offered would need to align with the number of classes a student can take. The school would need to monitor enrollment trends and capacity as responsible steward</w:t>
      </w:r>
      <w:r>
        <w:t>s of education and the budget alike.</w:t>
      </w:r>
      <w:r>
        <w:br/>
      </w:r>
    </w:p>
    <w:p w14:paraId="0000001C" w14:textId="77777777" w:rsidR="00DA114F" w:rsidRDefault="00CD5183">
      <w:pPr>
        <w:numPr>
          <w:ilvl w:val="1"/>
          <w:numId w:val="1"/>
        </w:numPr>
        <w:rPr>
          <w:b/>
        </w:rPr>
      </w:pPr>
      <w:r>
        <w:rPr>
          <w:b/>
        </w:rPr>
        <w:lastRenderedPageBreak/>
        <w:t>Graduate Programs, Fall Enrollment Update</w:t>
      </w:r>
      <w:r>
        <w:rPr>
          <w:b/>
        </w:rPr>
        <w:br/>
      </w:r>
      <w:r>
        <w:t xml:space="preserve">Provost Kaivola shared updated information from the September meeting, including combined Summer and Fall new enrollments in graduate work, as well as returning students in programs. </w:t>
      </w:r>
      <w:r>
        <w:br/>
      </w:r>
      <w:r>
        <w:br/>
        <w:t>We exceeded our enrollment target for Day students set by Enrollment by</w:t>
      </w:r>
      <w:r>
        <w:t xml:space="preserve"> 107%. That figure combines new and transfer students. AU met their goal at 99.9%. New Grad exceeded enrollment target at 103% though total enrollment came in at 91% of the total. There was a larger than expected decline in returning students, but in line </w:t>
      </w:r>
      <w:r>
        <w:t xml:space="preserve">with reports we’ve seen re: student enrollment in MN: 4.7% fewer under, 3.5% fewer grad over the last year </w:t>
      </w:r>
      <w:r>
        <w:br/>
      </w:r>
    </w:p>
    <w:p w14:paraId="0000001D" w14:textId="77777777" w:rsidR="00DA114F" w:rsidRDefault="00DA114F">
      <w:pPr>
        <w:ind w:left="720"/>
      </w:pPr>
    </w:p>
    <w:p w14:paraId="0000001E" w14:textId="77777777" w:rsidR="00DA114F" w:rsidRDefault="00CD5183">
      <w:pPr>
        <w:rPr>
          <w:b/>
        </w:rPr>
      </w:pPr>
      <w:r>
        <w:rPr>
          <w:b/>
        </w:rPr>
        <w:t>Faculty Senate Report - Milda Hedblom, Faculty Senate President</w:t>
      </w:r>
    </w:p>
    <w:p w14:paraId="0000001F" w14:textId="77777777" w:rsidR="00DA114F" w:rsidRDefault="00CD5183">
      <w:r>
        <w:t>Milda Hedblom pointed out an important change faculty should be aware of: CoL is n</w:t>
      </w:r>
      <w:r>
        <w:t>o longer officially in place. Instead two working groups, one for Operations and one for Academic Affairs, have been convened. Faculty should be aware senate reps will still be present.</w:t>
      </w:r>
      <w:r>
        <w:br/>
      </w:r>
    </w:p>
    <w:p w14:paraId="00000020" w14:textId="77777777" w:rsidR="00DA114F" w:rsidRDefault="00CD5183">
      <w:r>
        <w:t>As of the 9/30 Faculty Senate meeting, there was not a plan to system</w:t>
      </w:r>
      <w:r>
        <w:t xml:space="preserve">atically gather data for informing Spring Academic Programs, outside of the NSSE Pulse, but this was solved through coordination with the TEL Committee. </w:t>
      </w:r>
      <w:r>
        <w:br/>
      </w:r>
      <w:r>
        <w:br/>
        <w:t>As of the 10/14 Faculty Senate meeting, the Senate approved three handbook items that would be shortl</w:t>
      </w:r>
      <w:r>
        <w:t>y discussed. A fourth item on academic freedom was pushed to the next Senate meeting</w:t>
      </w:r>
      <w:r>
        <w:br/>
      </w:r>
      <w:r>
        <w:br/>
        <w:t>Milda Hedblom reported that  Faculty should be aware that the AA group is discussing new expectations for Faculty to meet goals for effective teaching. The Senate has arg</w:t>
      </w:r>
      <w:r>
        <w:t xml:space="preserve">ued strongly that these decisions should be based on systematically gathered data. </w:t>
      </w:r>
      <w:r>
        <w:br/>
      </w:r>
      <w:r>
        <w:br/>
        <w:t>Faculty should also be aware that the Senate is interested in establishing a relationship with Student Success so data can be mutually understood and decisions can be made</w:t>
      </w:r>
      <w:r>
        <w:t xml:space="preserve"> jointly.</w:t>
      </w:r>
    </w:p>
    <w:p w14:paraId="00000021" w14:textId="77777777" w:rsidR="00DA114F" w:rsidRDefault="00DA114F"/>
    <w:p w14:paraId="00000022" w14:textId="77777777" w:rsidR="00DA114F" w:rsidRDefault="00CD5183">
      <w:pPr>
        <w:numPr>
          <w:ilvl w:val="0"/>
          <w:numId w:val="5"/>
        </w:numPr>
      </w:pPr>
      <w:r>
        <w:rPr>
          <w:b/>
        </w:rPr>
        <w:t>Personnel Policies Committee, Christina Erickson &amp; Bob Goven, PPC Co-Chairs</w:t>
      </w:r>
      <w:r>
        <w:rPr>
          <w:b/>
        </w:rPr>
        <w:br/>
      </w:r>
      <w:r>
        <w:t>PPC has established a lengthy agenda (17 items), among them is a draft of a revised Academic Freedom Statement in response to Equity Task Force’s request. Presently work</w:t>
      </w:r>
      <w:r>
        <w:t xml:space="preserve">ing on basic decision making structure for Faculty Governance. It asks, where do proposals go, in what order, who makes decisions? They seek to reconcile ambiguity that exists in the handbook. Questions like which organizations make a decision; where does </w:t>
      </w:r>
      <w:r>
        <w:t>that decision stop versus where is it referred on.</w:t>
      </w:r>
      <w:r>
        <w:br/>
      </w:r>
      <w:r>
        <w:br/>
        <w:t>What process do we have for sunsetting programs, what criteria are there, what is the relationship between those decisions and Administrative decision making?</w:t>
      </w:r>
      <w:r>
        <w:br/>
      </w:r>
      <w:r>
        <w:br/>
      </w:r>
      <w:r>
        <w:rPr>
          <w:b/>
        </w:rPr>
        <w:lastRenderedPageBreak/>
        <w:t>First proposal:</w:t>
      </w:r>
      <w:r>
        <w:t xml:space="preserve"> Clarifying language regardin</w:t>
      </w:r>
      <w:r>
        <w:t xml:space="preserve">g Department Chair elections. For Chairs, elections will occur in Spring every three years, with results subject to approval of President and Provost. </w:t>
      </w:r>
      <w:r>
        <w:br/>
      </w:r>
      <w:r>
        <w:br/>
        <w:t>A Faculty member asked, for those serving in this position, are there retroactive changes? Bob Groven c</w:t>
      </w:r>
      <w:r>
        <w:t xml:space="preserve">larified, terms dont change, old language assumed elections were every two years despite three year terms. This policy change brings the process into compliance with existing terms. </w:t>
      </w:r>
      <w:r>
        <w:br/>
      </w:r>
      <w:r>
        <w:br/>
        <w:t>The motion carried.</w:t>
      </w:r>
      <w:r>
        <w:br/>
      </w:r>
      <w:r>
        <w:br/>
      </w:r>
      <w:r>
        <w:rPr>
          <w:b/>
        </w:rPr>
        <w:t>Second proposal:</w:t>
      </w:r>
      <w:r>
        <w:t xml:space="preserve"> Another clarification of language </w:t>
      </w:r>
      <w:r>
        <w:t xml:space="preserve">on existing practices. Sabbatical Reports are expected when Faculty return from Sabbatical. This report takes the place of the annual report in the event of an entire year. For a one semester Sabbatical, the Faculty member will do the Sabbatical Report as </w:t>
      </w:r>
      <w:r>
        <w:t xml:space="preserve">well as an Annual Report for the semester they were on campus. </w:t>
      </w:r>
      <w:r>
        <w:br/>
      </w:r>
      <w:r>
        <w:br/>
        <w:t>A Faculty member asked, why not just have everyone do the Annual Report and skip portions that don't apply? Bob Groven answered that, effectively that is what this does. Sabbatical Report’s d</w:t>
      </w:r>
      <w:r>
        <w:t xml:space="preserve">o not necessarily fit into the Annual Report framework (it is often oral). The Faculty member pointed out that Annual Reports play an important role in tenure and promotion considerations, and asked why interrupt having a year of information? They did not </w:t>
      </w:r>
      <w:r>
        <w:t>see why it was necessary or helpful. Bob answered that this question was asked in the first place to address the question a number of Faculty had regarding which report they should file.</w:t>
      </w:r>
      <w:r>
        <w:br/>
      </w:r>
      <w:r>
        <w:br/>
        <w:t>A Faculty member pointed out that the Annual Report’s written record</w:t>
      </w:r>
      <w:r>
        <w:t xml:space="preserve"> serves the Department and the Chair who writes the Annual Department Report. Defining that time without the written record makes it more difficult to deliver this report. Bob Groven noted that the shape of the Sabbatical Report was not what was in discuss</w:t>
      </w:r>
      <w:r>
        <w:t>ion.</w:t>
      </w:r>
    </w:p>
    <w:p w14:paraId="00000023" w14:textId="77777777" w:rsidR="00DA114F" w:rsidRDefault="00CD5183">
      <w:pPr>
        <w:ind w:left="720"/>
      </w:pPr>
      <w:r>
        <w:br/>
        <w:t>The first Faculty member suggested that it was important to submit an Annual Report with whatever minimal amount of reporting was necessary, in addition to the Sabbatical Report, to demonstrate what someone may have engaged with during that year beyo</w:t>
      </w:r>
      <w:r>
        <w:t xml:space="preserve">nd the Sabbatical directly. They suggested PPC should discuss the matter further. </w:t>
      </w:r>
      <w:r>
        <w:br/>
      </w:r>
      <w:r>
        <w:br/>
        <w:t>Provost Kaivola agreed that she would like to consider this conversation in conjunction with PPC.</w:t>
      </w:r>
      <w:r>
        <w:br/>
      </w:r>
      <w:r>
        <w:br/>
        <w:t>Bob Groven noted that the issue of what should be contained in a Sabbatic</w:t>
      </w:r>
      <w:r>
        <w:t>al Report and what shape it takes is a different question than the one asked in this policy proposal, although it could also be considered.</w:t>
      </w:r>
      <w:r>
        <w:br/>
      </w:r>
      <w:r>
        <w:br/>
      </w:r>
      <w:r>
        <w:rPr>
          <w:b/>
        </w:rPr>
        <w:t xml:space="preserve">Motion to defer further proposals from PPC to next meeting to deliberate on Gen </w:t>
      </w:r>
      <w:r>
        <w:rPr>
          <w:b/>
        </w:rPr>
        <w:lastRenderedPageBreak/>
        <w:t xml:space="preserve">Ed. </w:t>
      </w:r>
      <w:r>
        <w:rPr>
          <w:b/>
        </w:rPr>
        <w:br/>
      </w:r>
      <w:r>
        <w:rPr>
          <w:b/>
        </w:rPr>
        <w:br/>
      </w:r>
      <w:r>
        <w:t>Carried, defer PPC vote to ne</w:t>
      </w:r>
      <w:r>
        <w:t>xt meeting.</w:t>
      </w:r>
      <w:r>
        <w:br/>
      </w:r>
      <w:r>
        <w:br/>
      </w:r>
    </w:p>
    <w:p w14:paraId="00000024" w14:textId="77777777" w:rsidR="00DA114F" w:rsidRDefault="00CD5183">
      <w:r>
        <w:rPr>
          <w:b/>
        </w:rPr>
        <w:t>Gen Ed Redesign Proposal, Stacy Freiheit, Directory of General Education</w:t>
      </w:r>
      <w:r>
        <w:rPr>
          <w:b/>
        </w:rPr>
        <w:br/>
      </w:r>
      <w:r>
        <w:t>Stacy Freiheit reported that the Gen Ed Proposal was on track for a November vote. She gave a brief overview of the proposal, noting that it was designed to exclude spec</w:t>
      </w:r>
      <w:r>
        <w:t>ifics until after approval. The proposal is responsive to trends in general education, intentional pathways, and flexibility in offerings.</w:t>
      </w:r>
    </w:p>
    <w:p w14:paraId="00000025" w14:textId="77777777" w:rsidR="00DA114F" w:rsidRDefault="00DA114F"/>
    <w:p w14:paraId="00000026" w14:textId="77777777" w:rsidR="00DA114F" w:rsidRDefault="00CD5183">
      <w:r>
        <w:t>There would be a series of information sessions over the course of the next month, which would include both a presen</w:t>
      </w:r>
      <w:r>
        <w:t>tation (recorded) and a question &amp; answer session (not recorded).</w:t>
      </w:r>
    </w:p>
    <w:p w14:paraId="00000027" w14:textId="77777777" w:rsidR="00DA114F" w:rsidRDefault="00DA114F"/>
    <w:p w14:paraId="00000028" w14:textId="77777777" w:rsidR="00DA114F" w:rsidRDefault="00CD5183">
      <w:r>
        <w:t xml:space="preserve">After the vote on November 18, if the proposal passes, an implementation team will be formed to to across campus in finalizing the framework. The original goal for beginning implementation </w:t>
      </w:r>
      <w:r>
        <w:t>was for Fall 2022, but it is no longer clear if this is possible. If the proposal is not passed, Gen Ed will form a review team to consider next steps. Either way, this vote will build on work already done and give a path forward.</w:t>
      </w:r>
    </w:p>
    <w:p w14:paraId="00000029" w14:textId="77777777" w:rsidR="00DA114F" w:rsidRDefault="00DA114F"/>
    <w:p w14:paraId="0000002A" w14:textId="77777777" w:rsidR="00DA114F" w:rsidRDefault="00CD5183">
      <w:r>
        <w:t>Process:</w:t>
      </w:r>
    </w:p>
    <w:p w14:paraId="0000002B" w14:textId="77777777" w:rsidR="00DA114F" w:rsidRDefault="00CD5183">
      <w:pPr>
        <w:numPr>
          <w:ilvl w:val="0"/>
          <w:numId w:val="4"/>
        </w:numPr>
      </w:pPr>
      <w:r>
        <w:t>Today is a firs</w:t>
      </w:r>
      <w:r>
        <w:t>t reading do-over (necessary because of this year’s circumstances)</w:t>
      </w:r>
    </w:p>
    <w:p w14:paraId="0000002C" w14:textId="77777777" w:rsidR="00DA114F" w:rsidRDefault="00CD5183">
      <w:pPr>
        <w:numPr>
          <w:ilvl w:val="0"/>
          <w:numId w:val="4"/>
        </w:numPr>
      </w:pPr>
      <w:r>
        <w:t>Formal deliberation and vote in November</w:t>
      </w:r>
    </w:p>
    <w:p w14:paraId="0000002D" w14:textId="77777777" w:rsidR="00DA114F" w:rsidRDefault="00CD5183">
      <w:pPr>
        <w:numPr>
          <w:ilvl w:val="0"/>
          <w:numId w:val="4"/>
        </w:numPr>
      </w:pPr>
      <w:r>
        <w:t>November will have motion made that proposal be accepted</w:t>
      </w:r>
    </w:p>
    <w:p w14:paraId="0000002E" w14:textId="77777777" w:rsidR="00DA114F" w:rsidRDefault="00CD5183">
      <w:pPr>
        <w:numPr>
          <w:ilvl w:val="0"/>
          <w:numId w:val="4"/>
        </w:numPr>
      </w:pPr>
      <w:r>
        <w:t>Faculty will engage in normal process for discussion, amendment, voting</w:t>
      </w:r>
    </w:p>
    <w:p w14:paraId="0000002F" w14:textId="77777777" w:rsidR="00DA114F" w:rsidRDefault="00CD5183">
      <w:pPr>
        <w:numPr>
          <w:ilvl w:val="0"/>
          <w:numId w:val="4"/>
        </w:numPr>
      </w:pPr>
      <w:r>
        <w:t>Whether or not this</w:t>
      </w:r>
      <w:r>
        <w:t xml:space="preserve"> should be an up or down vote is up for discussion. People can decide on a normal process with motions and amendments or not.</w:t>
      </w:r>
    </w:p>
    <w:p w14:paraId="00000030" w14:textId="77777777" w:rsidR="00DA114F" w:rsidRDefault="00CD5183">
      <w:pPr>
        <w:numPr>
          <w:ilvl w:val="1"/>
          <w:numId w:val="4"/>
        </w:numPr>
      </w:pPr>
      <w:r>
        <w:t>Amendments usually because sometimes a proposal which might overwise pass will fail because of a small technical flaw</w:t>
      </w:r>
    </w:p>
    <w:p w14:paraId="00000031" w14:textId="77777777" w:rsidR="00DA114F" w:rsidRDefault="00CD5183">
      <w:pPr>
        <w:numPr>
          <w:ilvl w:val="0"/>
          <w:numId w:val="4"/>
        </w:numPr>
      </w:pPr>
      <w:r>
        <w:t>Vote will be</w:t>
      </w:r>
      <w:r>
        <w:t xml:space="preserve"> done by Zoom poll</w:t>
      </w:r>
    </w:p>
    <w:p w14:paraId="00000032" w14:textId="77777777" w:rsidR="00DA114F" w:rsidRDefault="00DA114F"/>
    <w:p w14:paraId="00000033" w14:textId="77777777" w:rsidR="00DA114F" w:rsidRDefault="00CD5183">
      <w:r>
        <w:t>Bob Groven took over as chair, so Provost Kaivola could engage in discussion for the Open Forum</w:t>
      </w:r>
    </w:p>
    <w:p w14:paraId="00000034" w14:textId="77777777" w:rsidR="00DA114F" w:rsidRDefault="00DA114F"/>
    <w:p w14:paraId="00000035" w14:textId="77777777" w:rsidR="00DA114F" w:rsidRDefault="00DA114F"/>
    <w:p w14:paraId="00000036" w14:textId="77777777" w:rsidR="00DA114F" w:rsidRDefault="00CD5183">
      <w:pPr>
        <w:rPr>
          <w:b/>
        </w:rPr>
      </w:pPr>
      <w:r>
        <w:rPr>
          <w:b/>
        </w:rPr>
        <w:t>Open Forum on Gen Ed Re-Design</w:t>
      </w:r>
    </w:p>
    <w:p w14:paraId="00000037" w14:textId="77777777" w:rsidR="00DA114F" w:rsidRDefault="00DA114F">
      <w:pPr>
        <w:rPr>
          <w:b/>
        </w:rPr>
      </w:pPr>
    </w:p>
    <w:p w14:paraId="00000038" w14:textId="77777777" w:rsidR="00DA114F" w:rsidRDefault="00CD5183">
      <w:r>
        <w:t>A Faculty member asked about the funding of the development work and the budget for implementation. The information provided suggested that funding for this proposal would be challenging even before the pandic. They asked if there was new information regar</w:t>
      </w:r>
      <w:r>
        <w:t>ding the financials. Stacy Freiheit noted that she and Provost Kaivola agreed on approximately $30k made available to support implementation. The Faculty member pointed out that an ongoing program needs a structured budget, and they wanted clear informatio</w:t>
      </w:r>
      <w:r>
        <w:t xml:space="preserve">n on the ongoing cost of this program year to year. Stacy was not sure if that information was available, including for the </w:t>
      </w:r>
      <w:r>
        <w:lastRenderedPageBreak/>
        <w:t>current Gen Ed program. Provost Kaivola noted that the school does not precisely model the cost of our current program. She also not</w:t>
      </w:r>
      <w:r>
        <w:t>ed that the agreement was to minimally commit $30k in the first year, anticipating the program would not be implemented until roughly two years after.</w:t>
      </w:r>
    </w:p>
    <w:p w14:paraId="00000039" w14:textId="77777777" w:rsidR="00DA114F" w:rsidRDefault="00DA114F"/>
    <w:p w14:paraId="0000003A" w14:textId="77777777" w:rsidR="00DA114F" w:rsidRDefault="00CD5183">
      <w:r>
        <w:t>A Faculty member asked after the HLC requirements involved in teaching a prospectus course, particularly</w:t>
      </w:r>
      <w:r>
        <w:t xml:space="preserve"> outside their area of expertise. Stacy answered that instructors must show expertise in the area they would be teaching. Instructors would be separately approved from courses, the process yet to be defined.</w:t>
      </w:r>
    </w:p>
    <w:p w14:paraId="0000003B" w14:textId="77777777" w:rsidR="00DA114F" w:rsidRDefault="00DA114F"/>
    <w:p w14:paraId="0000003C" w14:textId="77777777" w:rsidR="00DA114F" w:rsidRDefault="00CD5183">
      <w:r>
        <w:t>A Faculty member asked what happens if the prop</w:t>
      </w:r>
      <w:r>
        <w:t>osal passes but proved unaffordable. Stacy answered that they would do their best to adjust, or would need to go through a review process.The proposal is flexible with respect to ideals for implementation. The Faculty member pointed out that many things ar</w:t>
      </w:r>
      <w:r>
        <w:t>e being crowded out because of the budget crunch, and wondered what else would be excluded if this proposal was accepted.</w:t>
      </w:r>
    </w:p>
    <w:p w14:paraId="0000003D" w14:textId="77777777" w:rsidR="00DA114F" w:rsidRDefault="00DA114F"/>
    <w:p w14:paraId="0000003E" w14:textId="77777777" w:rsidR="00DA114F" w:rsidRDefault="00CD5183">
      <w:r>
        <w:t>A Faculty member noted the salary reductions and the increased cost of healthcare for next year, to say they felt it was unwise to ta</w:t>
      </w:r>
      <w:r>
        <w:t>ke on another financial expenditure. Their division also seemed poised to have to require students take more credits, than less.</w:t>
      </w:r>
    </w:p>
    <w:p w14:paraId="0000003F" w14:textId="77777777" w:rsidR="00DA114F" w:rsidRDefault="00DA114F"/>
    <w:p w14:paraId="00000040" w14:textId="77777777" w:rsidR="00DA114F" w:rsidRDefault="00CD5183">
      <w:r>
        <w:t>A Faculty member asked what the cost was to launch the current Gen Ed program in 2002, however a budget was not kept for it.</w:t>
      </w:r>
    </w:p>
    <w:p w14:paraId="00000041" w14:textId="77777777" w:rsidR="00DA114F" w:rsidRDefault="00DA114F"/>
    <w:p w14:paraId="00000042" w14:textId="77777777" w:rsidR="00DA114F" w:rsidRDefault="00CD5183">
      <w:r>
        <w:t>A Faculty member asked whether there could be a pilot with students able to choose between the new and old Gen Ed structures, to help determine what costs were. They were embarrassed by the lack of assessment for the current program.</w:t>
      </w:r>
    </w:p>
    <w:p w14:paraId="00000043" w14:textId="77777777" w:rsidR="00DA114F" w:rsidRDefault="00CD5183">
      <w:r>
        <w:t xml:space="preserve"> </w:t>
      </w:r>
    </w:p>
    <w:p w14:paraId="00000044" w14:textId="77777777" w:rsidR="00DA114F" w:rsidRDefault="00CD5183">
      <w:r>
        <w:t>A Faculty member poi</w:t>
      </w:r>
      <w:r>
        <w:t>nted out, in addition to financial cost, the time and creative energy cost to the Faculty. Given the current moment, it does not feel like the right time to commit to more. Candidly, they are also not in favor of the proposal.</w:t>
      </w:r>
    </w:p>
    <w:p w14:paraId="00000045" w14:textId="77777777" w:rsidR="00DA114F" w:rsidRDefault="00DA114F"/>
    <w:p w14:paraId="00000046" w14:textId="77777777" w:rsidR="00DA114F" w:rsidRDefault="00CD5183">
      <w:r>
        <w:t>A Faculty member suggested t</w:t>
      </w:r>
      <w:r>
        <w:t>hat those who vote in favor of the proposal need to be willing to put in that work to see the proposal to fruition. Those unwilling to commit to the work should not vote in favor of the proposal.</w:t>
      </w:r>
    </w:p>
    <w:p w14:paraId="00000047" w14:textId="77777777" w:rsidR="00DA114F" w:rsidRDefault="00DA114F"/>
    <w:p w14:paraId="00000048" w14:textId="77777777" w:rsidR="00DA114F" w:rsidRDefault="00CD5183">
      <w:r>
        <w:t>A Faculty member, who has been through many Gen Ed redesign</w:t>
      </w:r>
      <w:r>
        <w:t>s at other institutions, suggested that the proposal is not as forward-looking as it could be, reverting to a distribution philosophy rather than a thematic one. They had difficult seeing how it would work, and combined with the cost felt it was worth voti</w:t>
      </w:r>
      <w:r>
        <w:t>ng against the proposal.</w:t>
      </w:r>
    </w:p>
    <w:p w14:paraId="00000049" w14:textId="77777777" w:rsidR="00DA114F" w:rsidRDefault="00DA114F"/>
    <w:p w14:paraId="0000004A" w14:textId="77777777" w:rsidR="00DA114F" w:rsidRDefault="00CD5183">
      <w:r>
        <w:t>A Faculty member asked how this proposal disrupted white supremacy and represented the sense of the time. They asked whether these curricular changes would allow Faculty to think differently about their disciplines.</w:t>
      </w:r>
    </w:p>
    <w:p w14:paraId="0000004B" w14:textId="77777777" w:rsidR="00DA114F" w:rsidRDefault="00DA114F"/>
    <w:p w14:paraId="0000004C" w14:textId="77777777" w:rsidR="00DA114F" w:rsidRDefault="00DA114F"/>
    <w:p w14:paraId="0000004D" w14:textId="77777777" w:rsidR="00DA114F" w:rsidRDefault="00DA114F"/>
    <w:p w14:paraId="0000004E" w14:textId="77777777" w:rsidR="00DA114F" w:rsidRDefault="00CD5183">
      <w:pPr>
        <w:rPr>
          <w:b/>
        </w:rPr>
      </w:pPr>
      <w:r>
        <w:rPr>
          <w:b/>
        </w:rPr>
        <w:t>Introductio</w:t>
      </w:r>
      <w:r>
        <w:rPr>
          <w:b/>
        </w:rPr>
        <w:t>n of New Colleagues, Provost Karen Kaivola</w:t>
      </w:r>
    </w:p>
    <w:p w14:paraId="0000004F" w14:textId="77777777" w:rsidR="00DA114F" w:rsidRDefault="00CD5183">
      <w:pPr>
        <w:spacing w:line="240" w:lineRule="auto"/>
      </w:pPr>
      <w:r>
        <w:t>New Full-Time Faculty in 2020-2021 were introduced by their Department Chairs. Those Faculty are:</w:t>
      </w:r>
      <w:r>
        <w:br/>
      </w:r>
    </w:p>
    <w:p w14:paraId="00000050" w14:textId="77777777" w:rsidR="00DA114F" w:rsidRDefault="00CD5183">
      <w:pPr>
        <w:numPr>
          <w:ilvl w:val="0"/>
          <w:numId w:val="2"/>
        </w:numPr>
        <w:spacing w:line="240" w:lineRule="auto"/>
      </w:pPr>
      <w:r>
        <w:t>Mallory Alekna, Department of Music</w:t>
      </w:r>
    </w:p>
    <w:p w14:paraId="00000051" w14:textId="77777777" w:rsidR="00DA114F" w:rsidRDefault="00CD5183">
      <w:pPr>
        <w:numPr>
          <w:ilvl w:val="0"/>
          <w:numId w:val="2"/>
        </w:numPr>
        <w:spacing w:line="240" w:lineRule="auto"/>
      </w:pPr>
      <w:r>
        <w:t>Jennifer DeBower, Department of Social Work</w:t>
      </w:r>
    </w:p>
    <w:p w14:paraId="00000052" w14:textId="77777777" w:rsidR="00DA114F" w:rsidRDefault="00CD5183">
      <w:pPr>
        <w:numPr>
          <w:ilvl w:val="0"/>
          <w:numId w:val="2"/>
        </w:numPr>
        <w:spacing w:line="240" w:lineRule="auto"/>
      </w:pPr>
      <w:r>
        <w:t>Dahn Gim, Department of Art &amp; Design</w:t>
      </w:r>
    </w:p>
    <w:p w14:paraId="00000053" w14:textId="77777777" w:rsidR="00DA114F" w:rsidRDefault="00CD5183">
      <w:pPr>
        <w:numPr>
          <w:ilvl w:val="0"/>
          <w:numId w:val="2"/>
        </w:numPr>
        <w:spacing w:line="240" w:lineRule="auto"/>
      </w:pPr>
      <w:r>
        <w:t>Abigail Hughes-Scalise, Clinical PsyD Program</w:t>
      </w:r>
    </w:p>
    <w:p w14:paraId="00000054" w14:textId="77777777" w:rsidR="00DA114F" w:rsidRDefault="00CD5183">
      <w:pPr>
        <w:numPr>
          <w:ilvl w:val="0"/>
          <w:numId w:val="2"/>
        </w:numPr>
        <w:spacing w:line="240" w:lineRule="auto"/>
      </w:pPr>
      <w:r>
        <w:t>Iva Patel, Department of Religion / Philosophy</w:t>
      </w:r>
    </w:p>
    <w:p w14:paraId="00000055" w14:textId="77777777" w:rsidR="00DA114F" w:rsidRDefault="00CD5183">
      <w:pPr>
        <w:numPr>
          <w:ilvl w:val="0"/>
          <w:numId w:val="2"/>
        </w:numPr>
        <w:spacing w:after="160" w:line="240" w:lineRule="auto"/>
      </w:pPr>
      <w:r>
        <w:t>James Theisen, Clinical PsyD Program</w:t>
      </w:r>
    </w:p>
    <w:p w14:paraId="00000056" w14:textId="77777777" w:rsidR="00DA114F" w:rsidRDefault="00DA114F">
      <w:pPr>
        <w:spacing w:after="160" w:line="240" w:lineRule="auto"/>
      </w:pPr>
    </w:p>
    <w:p w14:paraId="00000057" w14:textId="77777777" w:rsidR="00DA114F" w:rsidRDefault="00CD5183">
      <w:r>
        <w:t>Adjourned at 5:16.</w:t>
      </w:r>
      <w:r>
        <w:br/>
      </w:r>
    </w:p>
    <w:p w14:paraId="00000058" w14:textId="77777777" w:rsidR="00DA114F" w:rsidRDefault="00DA114F"/>
    <w:p w14:paraId="00000059" w14:textId="77777777" w:rsidR="00DA114F" w:rsidRDefault="00DA114F"/>
    <w:p w14:paraId="0000005A" w14:textId="77777777" w:rsidR="00DA114F" w:rsidRDefault="00DA114F">
      <w:pPr>
        <w:ind w:left="720"/>
      </w:pPr>
    </w:p>
    <w:p w14:paraId="0000005B" w14:textId="77777777" w:rsidR="00DA114F" w:rsidRDefault="00DA114F">
      <w:pPr>
        <w:ind w:left="720"/>
      </w:pPr>
    </w:p>
    <w:p w14:paraId="0000005C" w14:textId="77777777" w:rsidR="00DA114F" w:rsidRDefault="00DA114F"/>
    <w:sectPr w:rsidR="00DA11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160E"/>
    <w:multiLevelType w:val="multilevel"/>
    <w:tmpl w:val="A948E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277391"/>
    <w:multiLevelType w:val="multilevel"/>
    <w:tmpl w:val="C5D07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B756E3"/>
    <w:multiLevelType w:val="multilevel"/>
    <w:tmpl w:val="2FD0A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7C1815"/>
    <w:multiLevelType w:val="multilevel"/>
    <w:tmpl w:val="1534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416C5A"/>
    <w:multiLevelType w:val="multilevel"/>
    <w:tmpl w:val="F2F8B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4F"/>
    <w:rsid w:val="00CD5183"/>
    <w:rsid w:val="00DA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5DCB1-0656-4E49-86AE-D88698FC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Augsburg University</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dcterms:created xsi:type="dcterms:W3CDTF">2020-11-14T17:00:00Z</dcterms:created>
  <dcterms:modified xsi:type="dcterms:W3CDTF">2020-11-14T17:00:00Z</dcterms:modified>
</cp:coreProperties>
</file>