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F6478" w:rsidRDefault="00B1210E">
      <w:pPr>
        <w:jc w:val="center"/>
        <w:rPr>
          <w:b/>
        </w:rPr>
      </w:pPr>
      <w:bookmarkStart w:id="0" w:name="_GoBack"/>
      <w:bookmarkEnd w:id="0"/>
      <w:r>
        <w:rPr>
          <w:b/>
        </w:rPr>
        <w:t>Augsburg University Faculty Meeting Minutes</w:t>
      </w:r>
    </w:p>
    <w:p w14:paraId="00000002" w14:textId="77777777" w:rsidR="006F6478" w:rsidRDefault="00B1210E">
      <w:pPr>
        <w:jc w:val="center"/>
        <w:rPr>
          <w:b/>
        </w:rPr>
      </w:pPr>
      <w:r>
        <w:rPr>
          <w:b/>
        </w:rPr>
        <w:t>Wednesday, February 19, 2020 at 3:40 p.m.</w:t>
      </w:r>
    </w:p>
    <w:p w14:paraId="00000003" w14:textId="77777777" w:rsidR="006F6478" w:rsidRDefault="00B1210E">
      <w:pPr>
        <w:jc w:val="center"/>
        <w:rPr>
          <w:b/>
        </w:rPr>
      </w:pPr>
      <w:r>
        <w:rPr>
          <w:b/>
        </w:rPr>
        <w:t>HC 150, Augsburg University</w:t>
      </w:r>
    </w:p>
    <w:p w14:paraId="00000004" w14:textId="77777777" w:rsidR="006F6478" w:rsidRDefault="006F6478">
      <w:pPr>
        <w:rPr>
          <w:b/>
        </w:rPr>
      </w:pPr>
    </w:p>
    <w:p w14:paraId="00000005" w14:textId="77777777" w:rsidR="006F6478" w:rsidRDefault="00B1210E">
      <w:r>
        <w:t>Parliamentarian Bob Groven presided and called the meeting to order at 3:45 p.m.</w:t>
      </w:r>
    </w:p>
    <w:p w14:paraId="00000006" w14:textId="77777777" w:rsidR="006F6478" w:rsidRDefault="006F6478"/>
    <w:p w14:paraId="00000007" w14:textId="77777777" w:rsidR="006F6478" w:rsidRDefault="00B1210E">
      <w:r>
        <w:rPr>
          <w:b/>
        </w:rPr>
        <w:t>First Word</w:t>
      </w:r>
    </w:p>
    <w:p w14:paraId="00000008" w14:textId="77777777" w:rsidR="006F6478" w:rsidRDefault="00B1210E">
      <w:r>
        <w:t>Lindsay Starck, Assistant Professor of English, provided a first word.</w:t>
      </w:r>
    </w:p>
    <w:p w14:paraId="00000009" w14:textId="77777777" w:rsidR="006F6478" w:rsidRDefault="006F6478"/>
    <w:p w14:paraId="0000000A" w14:textId="77777777" w:rsidR="006F6478" w:rsidRDefault="00B1210E">
      <w:pPr>
        <w:rPr>
          <w:b/>
        </w:rPr>
      </w:pPr>
      <w:r>
        <w:rPr>
          <w:b/>
        </w:rPr>
        <w:t>Approval of Minutes</w:t>
      </w:r>
    </w:p>
    <w:p w14:paraId="0000000B" w14:textId="77777777" w:rsidR="006F6478" w:rsidRDefault="00B1210E">
      <w:r>
        <w:t>The previous meeting’s minutes were approved.</w:t>
      </w:r>
    </w:p>
    <w:p w14:paraId="0000000C" w14:textId="77777777" w:rsidR="006F6478" w:rsidRDefault="006F6478"/>
    <w:p w14:paraId="0000000D" w14:textId="77777777" w:rsidR="006F6478" w:rsidRDefault="00B1210E">
      <w:pPr>
        <w:rPr>
          <w:b/>
        </w:rPr>
      </w:pPr>
      <w:r>
        <w:rPr>
          <w:b/>
        </w:rPr>
        <w:t>Approval of Agenda</w:t>
      </w:r>
    </w:p>
    <w:p w14:paraId="0000000E" w14:textId="77777777" w:rsidR="006F6478" w:rsidRDefault="00B1210E">
      <w:r>
        <w:t>The agenda was approved.</w:t>
      </w:r>
    </w:p>
    <w:p w14:paraId="0000000F" w14:textId="77777777" w:rsidR="006F6478" w:rsidRDefault="006F6478"/>
    <w:p w14:paraId="00000010" w14:textId="77777777" w:rsidR="006F6478" w:rsidRDefault="00B1210E">
      <w:pPr>
        <w:rPr>
          <w:b/>
        </w:rPr>
      </w:pPr>
      <w:r>
        <w:rPr>
          <w:b/>
        </w:rPr>
        <w:t>Senate Report - Faculty Senate Chair Milda Hedblom</w:t>
      </w:r>
    </w:p>
    <w:p w14:paraId="00000011" w14:textId="77777777" w:rsidR="006F6478" w:rsidRDefault="00B1210E">
      <w:r>
        <w:t>Senate Chair Milda He</w:t>
      </w:r>
      <w:r>
        <w:t>dblom spoke about the last three meetings of the Senate. She spoke about the Senate decision to recommend to faculty to not approve the general education proposal. She also shared the rationale for the senate recommendation, further details of which can be</w:t>
      </w:r>
      <w:r>
        <w:t xml:space="preserve"> found in her written report. Milda Hedblom then spoke further about the discussions held at Senate meetings, including the main strengths and weaknesses of the plan, and the report provided by AAC. </w:t>
      </w:r>
    </w:p>
    <w:p w14:paraId="00000012" w14:textId="77777777" w:rsidR="006F6478" w:rsidRDefault="006F6478"/>
    <w:p w14:paraId="00000013" w14:textId="77777777" w:rsidR="006F6478" w:rsidRDefault="00B1210E">
      <w:r>
        <w:t>Milda Hedblom also announced the forming of the subcomm</w:t>
      </w:r>
      <w:r>
        <w:t>ittee on committees, and notified faculty that they would be receiving communication from that group in the near future.</w:t>
      </w:r>
    </w:p>
    <w:p w14:paraId="00000014" w14:textId="77777777" w:rsidR="006F6478" w:rsidRDefault="006F6478"/>
    <w:p w14:paraId="00000015" w14:textId="77777777" w:rsidR="006F6478" w:rsidRDefault="00B1210E">
      <w:pPr>
        <w:rPr>
          <w:b/>
        </w:rPr>
      </w:pPr>
      <w:r>
        <w:rPr>
          <w:b/>
        </w:rPr>
        <w:t>First Reading: General Education Redesign Proposal - Presentation, Questions, Discussion</w:t>
      </w:r>
    </w:p>
    <w:p w14:paraId="00000016" w14:textId="77777777" w:rsidR="006F6478" w:rsidRDefault="00B1210E">
      <w:pPr>
        <w:numPr>
          <w:ilvl w:val="0"/>
          <w:numId w:val="1"/>
        </w:numPr>
        <w:rPr>
          <w:b/>
        </w:rPr>
      </w:pPr>
      <w:r>
        <w:rPr>
          <w:b/>
        </w:rPr>
        <w:t>Overview of parliamentary procedure - Bob Gro</w:t>
      </w:r>
      <w:r>
        <w:rPr>
          <w:b/>
        </w:rPr>
        <w:t>ven</w:t>
      </w:r>
    </w:p>
    <w:p w14:paraId="00000017" w14:textId="77777777" w:rsidR="006F6478" w:rsidRDefault="00B1210E">
      <w:pPr>
        <w:numPr>
          <w:ilvl w:val="1"/>
          <w:numId w:val="1"/>
        </w:numPr>
      </w:pPr>
      <w:r>
        <w:t>Parliamentarian Bob Groven spoke about the rationale for the first reading, as well as the difference between the first and second reading. He also spoke about the format of the following presentations and discussion period, and the desire for the podi</w:t>
      </w:r>
      <w:r>
        <w:t>um to remain impartial, and to create a space safe for all faculty members to speak.</w:t>
      </w:r>
    </w:p>
    <w:p w14:paraId="00000018" w14:textId="77777777" w:rsidR="006F6478" w:rsidRDefault="00B1210E">
      <w:pPr>
        <w:numPr>
          <w:ilvl w:val="1"/>
          <w:numId w:val="1"/>
        </w:numPr>
      </w:pPr>
      <w:r>
        <w:t>A faculty member asked a clarifying question about whether there was a first reading in Spring. Bob Groven clarified that there had not been a first reading. There was fur</w:t>
      </w:r>
      <w:r>
        <w:t>ther discussion about the discussion that occurred at the end of last academic year regarding the Gen Ed Proposal.</w:t>
      </w:r>
    </w:p>
    <w:p w14:paraId="00000019" w14:textId="77777777" w:rsidR="006F6478" w:rsidRDefault="00B1210E">
      <w:pPr>
        <w:numPr>
          <w:ilvl w:val="0"/>
          <w:numId w:val="1"/>
        </w:numPr>
        <w:rPr>
          <w:b/>
        </w:rPr>
      </w:pPr>
      <w:r>
        <w:rPr>
          <w:b/>
        </w:rPr>
        <w:t>Presentation of the proposal - Stacy Freiheit (4:00 p.m.)</w:t>
      </w:r>
    </w:p>
    <w:p w14:paraId="0000001A" w14:textId="77777777" w:rsidR="006F6478" w:rsidRDefault="00B1210E">
      <w:pPr>
        <w:numPr>
          <w:ilvl w:val="1"/>
          <w:numId w:val="1"/>
        </w:numPr>
      </w:pPr>
      <w:r>
        <w:t>Stacy Freiheit, General Education Director, provided an overview of the proposal. S</w:t>
      </w:r>
      <w:r>
        <w:t>he spoke about the pathway meant to walk students through all four years of their education. She also spoke about the perspectives, which are focused on ideas and outcomes.</w:t>
      </w:r>
    </w:p>
    <w:p w14:paraId="0000001B" w14:textId="77777777" w:rsidR="006F6478" w:rsidRDefault="00B1210E">
      <w:pPr>
        <w:numPr>
          <w:ilvl w:val="1"/>
          <w:numId w:val="1"/>
        </w:numPr>
      </w:pPr>
      <w:r>
        <w:lastRenderedPageBreak/>
        <w:t>Stacy Freiheit also offered points of clarification. She noted that the size of the</w:t>
      </w:r>
      <w:r>
        <w:t xml:space="preserve"> plan will depend on its implementation. </w:t>
      </w:r>
    </w:p>
    <w:p w14:paraId="0000001C" w14:textId="77777777" w:rsidR="006F6478" w:rsidRDefault="00B1210E">
      <w:pPr>
        <w:numPr>
          <w:ilvl w:val="1"/>
          <w:numId w:val="1"/>
        </w:numPr>
      </w:pPr>
      <w:r>
        <w:t>Stacy Freheit also spoke about what will happen after the vote. She said that if approved, the plan for implementation would be Fall 2022. And if not approved, work would continue going forward, and feedback would be collected from ongoing assessment activ</w:t>
      </w:r>
      <w:r>
        <w:t>ities.</w:t>
      </w:r>
    </w:p>
    <w:p w14:paraId="0000001D" w14:textId="77777777" w:rsidR="006F6478" w:rsidRDefault="00B1210E">
      <w:pPr>
        <w:numPr>
          <w:ilvl w:val="0"/>
          <w:numId w:val="1"/>
        </w:numPr>
        <w:rPr>
          <w:b/>
        </w:rPr>
      </w:pPr>
      <w:r>
        <w:rPr>
          <w:b/>
        </w:rPr>
        <w:t>AAC action on the proposal - David Crowe (4:05 p.m.)</w:t>
      </w:r>
    </w:p>
    <w:p w14:paraId="0000001E" w14:textId="77777777" w:rsidR="006F6478" w:rsidRDefault="00B1210E">
      <w:pPr>
        <w:numPr>
          <w:ilvl w:val="1"/>
          <w:numId w:val="1"/>
        </w:numPr>
      </w:pPr>
      <w:r>
        <w:t>David Crowe, AAC Chair, spoke about the AAC meetings in which the Gen Ed Proposal was discussed. He spoke about the committee inviting gen ed team members, as well as past and present division cha</w:t>
      </w:r>
      <w:r>
        <w:t>irs. He spoke about the committee focusing on the educational content of the plan.</w:t>
      </w:r>
    </w:p>
    <w:p w14:paraId="0000001F" w14:textId="77777777" w:rsidR="006F6478" w:rsidRDefault="00B1210E">
      <w:pPr>
        <w:numPr>
          <w:ilvl w:val="1"/>
          <w:numId w:val="1"/>
        </w:numPr>
      </w:pPr>
      <w:r>
        <w:t>David Crowe also spoke about the AAC vote on the proposal, which was 4 To Recommend, 5 To Not Recommend, and 2 abstentions.</w:t>
      </w:r>
    </w:p>
    <w:p w14:paraId="00000020" w14:textId="77777777" w:rsidR="006F6478" w:rsidRDefault="00B1210E">
      <w:pPr>
        <w:numPr>
          <w:ilvl w:val="1"/>
          <w:numId w:val="1"/>
        </w:numPr>
      </w:pPr>
      <w:r>
        <w:t>He said that there were not strong emotions about</w:t>
      </w:r>
      <w:r>
        <w:t xml:space="preserve"> the proposal, and that the main concerns were the cost of implementation of the plan and the potential size of the plan.</w:t>
      </w:r>
    </w:p>
    <w:p w14:paraId="00000021" w14:textId="77777777" w:rsidR="006F6478" w:rsidRDefault="00B1210E">
      <w:pPr>
        <w:numPr>
          <w:ilvl w:val="1"/>
          <w:numId w:val="1"/>
        </w:numPr>
      </w:pPr>
      <w:r>
        <w:t>David Crowe also spoke about a few areas of emphasis that AAC wanted to highlight.</w:t>
      </w:r>
    </w:p>
    <w:p w14:paraId="00000022" w14:textId="77777777" w:rsidR="006F6478" w:rsidRDefault="00B1210E">
      <w:pPr>
        <w:numPr>
          <w:ilvl w:val="0"/>
          <w:numId w:val="1"/>
        </w:numPr>
        <w:rPr>
          <w:b/>
        </w:rPr>
      </w:pPr>
      <w:r>
        <w:rPr>
          <w:b/>
        </w:rPr>
        <w:t>Faculty Senate action on the proposal - Milda Hedbl</w:t>
      </w:r>
      <w:r>
        <w:rPr>
          <w:b/>
        </w:rPr>
        <w:t>om (4:10 p.m.)</w:t>
      </w:r>
    </w:p>
    <w:p w14:paraId="00000023" w14:textId="77777777" w:rsidR="006F6478" w:rsidRDefault="00B1210E">
      <w:pPr>
        <w:numPr>
          <w:ilvl w:val="1"/>
          <w:numId w:val="1"/>
        </w:numPr>
      </w:pPr>
      <w:r>
        <w:t>Milda Hedblom spoke about the Senate recommendation, and the Senate’s thought that the plan is not the best way forward for the institution.</w:t>
      </w:r>
    </w:p>
    <w:p w14:paraId="00000024" w14:textId="77777777" w:rsidR="006F6478" w:rsidRDefault="00B1210E">
      <w:pPr>
        <w:numPr>
          <w:ilvl w:val="0"/>
          <w:numId w:val="1"/>
        </w:numPr>
        <w:rPr>
          <w:b/>
        </w:rPr>
      </w:pPr>
      <w:r>
        <w:rPr>
          <w:b/>
        </w:rPr>
        <w:t>General Education Redesign Team remarks (4:15 p.m.)</w:t>
      </w:r>
    </w:p>
    <w:p w14:paraId="00000025" w14:textId="77777777" w:rsidR="006F6478" w:rsidRDefault="00B1210E">
      <w:pPr>
        <w:numPr>
          <w:ilvl w:val="1"/>
          <w:numId w:val="1"/>
        </w:numPr>
      </w:pPr>
      <w:r>
        <w:t xml:space="preserve">Doug Green spoke about the current proposal. He </w:t>
      </w:r>
      <w:r>
        <w:t xml:space="preserve">spoke about concerns that were raised by the Senate and AAC, and addressed macro issues that he believes Augsburg must grapple with regardless of the outcome of the vote on the proposal. </w:t>
      </w:r>
    </w:p>
    <w:p w14:paraId="00000026" w14:textId="77777777" w:rsidR="006F6478" w:rsidRDefault="00B1210E">
      <w:pPr>
        <w:numPr>
          <w:ilvl w:val="1"/>
          <w:numId w:val="1"/>
        </w:numPr>
      </w:pPr>
      <w:r>
        <w:t>Nancy Fischer spoke about the large issues that the Gen Ed plan hope</w:t>
      </w:r>
      <w:r>
        <w:t>s to address. The plan hopes to be even more transfer friendly, and focus on opportunities for Community College students. The plan also hopes to modernize, and help meet the needs of students who are entering the workforce. The plan also focuses on Divers</w:t>
      </w:r>
      <w:r>
        <w:t xml:space="preserve">ity, Equity, and Inclusion and Sustainability. </w:t>
      </w:r>
    </w:p>
    <w:p w14:paraId="00000027" w14:textId="77777777" w:rsidR="006F6478" w:rsidRDefault="00B1210E">
      <w:pPr>
        <w:numPr>
          <w:ilvl w:val="1"/>
          <w:numId w:val="1"/>
        </w:numPr>
      </w:pPr>
      <w:r>
        <w:t xml:space="preserve">A faculty member asked about current courses fulfilling the perspectives, and about one course potentially meeting two perspectives. </w:t>
      </w:r>
    </w:p>
    <w:p w14:paraId="00000028" w14:textId="77777777" w:rsidR="006F6478" w:rsidRDefault="00B1210E">
      <w:pPr>
        <w:numPr>
          <w:ilvl w:val="2"/>
          <w:numId w:val="1"/>
        </w:numPr>
      </w:pPr>
      <w:r>
        <w:t>The Redesign Team spoke about their efforts to map out how many current co</w:t>
      </w:r>
      <w:r>
        <w:t>urses might meet the perspectives.</w:t>
      </w:r>
    </w:p>
    <w:p w14:paraId="00000029" w14:textId="77777777" w:rsidR="006F6478" w:rsidRDefault="00B1210E">
      <w:pPr>
        <w:numPr>
          <w:ilvl w:val="1"/>
          <w:numId w:val="1"/>
        </w:numPr>
      </w:pPr>
      <w:r>
        <w:t xml:space="preserve">Another faculty member asked about the potential of a department to try to attach as many courses as possible to LAP’s, to create competition for students. </w:t>
      </w:r>
    </w:p>
    <w:p w14:paraId="0000002A" w14:textId="77777777" w:rsidR="006F6478" w:rsidRDefault="00B1210E">
      <w:pPr>
        <w:numPr>
          <w:ilvl w:val="2"/>
          <w:numId w:val="1"/>
        </w:numPr>
      </w:pPr>
      <w:r>
        <w:t>The Redesign Team clarified that a student may only use two cour</w:t>
      </w:r>
      <w:r>
        <w:t>ses from each department to meet their LAP’s.</w:t>
      </w:r>
    </w:p>
    <w:p w14:paraId="0000002B" w14:textId="77777777" w:rsidR="006F6478" w:rsidRDefault="00B1210E">
      <w:pPr>
        <w:numPr>
          <w:ilvl w:val="1"/>
          <w:numId w:val="1"/>
        </w:numPr>
      </w:pPr>
      <w:r>
        <w:t xml:space="preserve">Another faculty member asked about language in the plan regarding “ethics”. </w:t>
      </w:r>
    </w:p>
    <w:p w14:paraId="0000002C" w14:textId="77777777" w:rsidR="006F6478" w:rsidRDefault="00B1210E">
      <w:pPr>
        <w:numPr>
          <w:ilvl w:val="2"/>
          <w:numId w:val="1"/>
        </w:numPr>
      </w:pPr>
      <w:r>
        <w:t>A faculty member spoke about the religion and philosophy department hoping to work with other departments to help them design courses</w:t>
      </w:r>
      <w:r>
        <w:t xml:space="preserve"> that meet the Ethics LAP.</w:t>
      </w:r>
    </w:p>
    <w:p w14:paraId="0000002D" w14:textId="77777777" w:rsidR="006F6478" w:rsidRDefault="00B1210E">
      <w:pPr>
        <w:numPr>
          <w:ilvl w:val="1"/>
          <w:numId w:val="1"/>
        </w:numPr>
      </w:pPr>
      <w:r>
        <w:lastRenderedPageBreak/>
        <w:t>Another faculty member asked about how the plan is different from the Minnesota Transfer curriculum, and wondered why Augsburg does not just directly adapt the  transfer plan.</w:t>
      </w:r>
    </w:p>
    <w:p w14:paraId="0000002E" w14:textId="77777777" w:rsidR="006F6478" w:rsidRDefault="00B1210E">
      <w:pPr>
        <w:numPr>
          <w:ilvl w:val="2"/>
          <w:numId w:val="1"/>
        </w:numPr>
      </w:pPr>
      <w:r>
        <w:t>A Gen Ed team member spoke about working with the tra</w:t>
      </w:r>
      <w:r>
        <w:t xml:space="preserve">nsfer team, and wanting to create more opportunities for transfer students to plug into the gen ed curriculum. They also spoke about creating a set of accommodations for AU students. </w:t>
      </w:r>
    </w:p>
    <w:p w14:paraId="0000002F" w14:textId="77777777" w:rsidR="006F6478" w:rsidRDefault="00B1210E">
      <w:pPr>
        <w:numPr>
          <w:ilvl w:val="1"/>
          <w:numId w:val="1"/>
        </w:numPr>
      </w:pPr>
      <w:r>
        <w:t>A faculty member asked whether a student taking our current program coul</w:t>
      </w:r>
      <w:r>
        <w:t>d satisfy the LAP’s without any changes.</w:t>
      </w:r>
    </w:p>
    <w:p w14:paraId="00000030" w14:textId="77777777" w:rsidR="006F6478" w:rsidRDefault="00B1210E">
      <w:pPr>
        <w:numPr>
          <w:ilvl w:val="2"/>
          <w:numId w:val="1"/>
        </w:numPr>
      </w:pPr>
      <w:r>
        <w:t>A Gen ed team member said yes that could potentially happen for some of the plan, but that the new Signature Curriculum will hopefully offer students more varied experiences.</w:t>
      </w:r>
    </w:p>
    <w:p w14:paraId="00000031" w14:textId="77777777" w:rsidR="006F6478" w:rsidRDefault="00B1210E">
      <w:pPr>
        <w:numPr>
          <w:ilvl w:val="0"/>
          <w:numId w:val="1"/>
        </w:numPr>
        <w:rPr>
          <w:b/>
        </w:rPr>
      </w:pPr>
      <w:r>
        <w:rPr>
          <w:b/>
        </w:rPr>
        <w:t>Questions, comments, and discussion (4:2</w:t>
      </w:r>
      <w:r>
        <w:rPr>
          <w:b/>
        </w:rPr>
        <w:t>5 p.m.)</w:t>
      </w:r>
    </w:p>
    <w:p w14:paraId="00000032" w14:textId="77777777" w:rsidR="006F6478" w:rsidRDefault="00B1210E">
      <w:pPr>
        <w:numPr>
          <w:ilvl w:val="1"/>
          <w:numId w:val="1"/>
        </w:numPr>
      </w:pPr>
      <w:r>
        <w:t xml:space="preserve">A faculty member spoke about currently working with transfer students, and that the current issues are the language requirement and the PE requirement, not in the LAF requirements. </w:t>
      </w:r>
    </w:p>
    <w:p w14:paraId="00000033" w14:textId="77777777" w:rsidR="006F6478" w:rsidRDefault="00B1210E">
      <w:pPr>
        <w:numPr>
          <w:ilvl w:val="1"/>
          <w:numId w:val="1"/>
        </w:numPr>
      </w:pPr>
      <w:r>
        <w:t>A faculty member spoke about competing discussions about a quality</w:t>
      </w:r>
      <w:r>
        <w:t xml:space="preserve"> Augsburg experience vs enticing new transfer students and considering the financial viability of the institution. They spoke about wanting to improve our competitive position with new students. They spoke in favor of the plan, and wanting to pull out thre</w:t>
      </w:r>
      <w:r>
        <w:t>e things to help improve our current gen ed.</w:t>
      </w:r>
    </w:p>
    <w:p w14:paraId="00000034" w14:textId="77777777" w:rsidR="006F6478" w:rsidRDefault="00B1210E">
      <w:pPr>
        <w:numPr>
          <w:ilvl w:val="1"/>
          <w:numId w:val="1"/>
        </w:numPr>
      </w:pPr>
      <w:r>
        <w:t>A faculty member spoke about walking a fine line, and the goal of the plan being to entice new students of all kinds.</w:t>
      </w:r>
    </w:p>
    <w:p w14:paraId="00000035" w14:textId="77777777" w:rsidR="006F6478" w:rsidRDefault="00B1210E">
      <w:pPr>
        <w:numPr>
          <w:ilvl w:val="1"/>
          <w:numId w:val="1"/>
        </w:numPr>
      </w:pPr>
      <w:r>
        <w:t>A faculty member spoke about what sort of plan would best suit our students in the current and future world, and spoke in favor of the new plan. They also spoke about there never being a truly good time to spend time and effort and money to implement a new</w:t>
      </w:r>
      <w:r>
        <w:t xml:space="preserve"> plan.</w:t>
      </w:r>
    </w:p>
    <w:p w14:paraId="00000036" w14:textId="77777777" w:rsidR="006F6478" w:rsidRDefault="00B1210E">
      <w:pPr>
        <w:numPr>
          <w:ilvl w:val="1"/>
          <w:numId w:val="1"/>
        </w:numPr>
      </w:pPr>
      <w:r>
        <w:t>A faculty member spoke about the lack of learning outcome data in our gen ed currently, and wanting to base the future plan on future assessment data.</w:t>
      </w:r>
    </w:p>
    <w:p w14:paraId="00000037" w14:textId="77777777" w:rsidR="006F6478" w:rsidRDefault="00B1210E">
      <w:pPr>
        <w:numPr>
          <w:ilvl w:val="1"/>
          <w:numId w:val="1"/>
        </w:numPr>
      </w:pPr>
      <w:r>
        <w:t xml:space="preserve">A faculty member spoke in favor of the new plan and about the importance of sustainability in the </w:t>
      </w:r>
      <w:r>
        <w:t xml:space="preserve">plan. </w:t>
      </w:r>
    </w:p>
    <w:p w14:paraId="00000038" w14:textId="77777777" w:rsidR="006F6478" w:rsidRDefault="00B1210E">
      <w:pPr>
        <w:numPr>
          <w:ilvl w:val="1"/>
          <w:numId w:val="1"/>
        </w:numPr>
      </w:pPr>
      <w:r>
        <w:t>A faculty member spoke about how the world has changed since the last time the gen ed plan has been revised. They also spoke about the importance of students graduating in four years, and the changing population of Augsburg University. They also spoke abou</w:t>
      </w:r>
      <w:r>
        <w:t>t trusting students that they will build their education in a way that helps their career goals.</w:t>
      </w:r>
    </w:p>
    <w:p w14:paraId="00000039" w14:textId="77777777" w:rsidR="006F6478" w:rsidRDefault="00B1210E">
      <w:pPr>
        <w:numPr>
          <w:ilvl w:val="1"/>
          <w:numId w:val="1"/>
        </w:numPr>
      </w:pPr>
      <w:r>
        <w:t>A faculty member spoke about the new general education plan being more aligned with the University goals than the old proposal.</w:t>
      </w:r>
    </w:p>
    <w:p w14:paraId="0000003A" w14:textId="77777777" w:rsidR="006F6478" w:rsidRDefault="00B1210E">
      <w:pPr>
        <w:numPr>
          <w:ilvl w:val="1"/>
          <w:numId w:val="1"/>
        </w:numPr>
      </w:pPr>
      <w:r>
        <w:t>A faculty member spoke in favor</w:t>
      </w:r>
      <w:r>
        <w:t xml:space="preserve"> of the new plan, and in favor of the religion requirement, and its role at Augsburg.</w:t>
      </w:r>
    </w:p>
    <w:p w14:paraId="0000003B" w14:textId="77777777" w:rsidR="006F6478" w:rsidRDefault="00B1210E">
      <w:pPr>
        <w:numPr>
          <w:ilvl w:val="1"/>
          <w:numId w:val="1"/>
        </w:numPr>
      </w:pPr>
      <w:r>
        <w:t>A faculty member spoke in favor of the new plan, and the freedom of the plan to allow students more flexibility and enjoyment in learning.</w:t>
      </w:r>
    </w:p>
    <w:p w14:paraId="0000003C" w14:textId="77777777" w:rsidR="006F6478" w:rsidRDefault="00B1210E">
      <w:pPr>
        <w:numPr>
          <w:ilvl w:val="1"/>
          <w:numId w:val="1"/>
        </w:numPr>
      </w:pPr>
      <w:r>
        <w:t>A faculty member said that they</w:t>
      </w:r>
      <w:r>
        <w:t xml:space="preserve"> don’t believe that the plan is innovative enough, and that they think it will lead to Faculty teaching in the same way as before.</w:t>
      </w:r>
    </w:p>
    <w:p w14:paraId="0000003D" w14:textId="77777777" w:rsidR="006F6478" w:rsidRDefault="006F6478">
      <w:pPr>
        <w:ind w:left="720"/>
      </w:pPr>
    </w:p>
    <w:p w14:paraId="0000003E" w14:textId="77777777" w:rsidR="006F6478" w:rsidRDefault="00B1210E">
      <w:pPr>
        <w:ind w:left="720"/>
      </w:pPr>
      <w:r>
        <w:t>Meeting adjourned at 5:18pm</w:t>
      </w:r>
    </w:p>
    <w:p w14:paraId="0000003F" w14:textId="77777777" w:rsidR="006F6478" w:rsidRDefault="006F6478"/>
    <w:p w14:paraId="00000040" w14:textId="77777777" w:rsidR="006F6478" w:rsidRDefault="006F6478"/>
    <w:p w14:paraId="00000041" w14:textId="77777777" w:rsidR="006F6478" w:rsidRDefault="006F6478"/>
    <w:p w14:paraId="00000042" w14:textId="77777777" w:rsidR="006F6478" w:rsidRDefault="006F6478"/>
    <w:p w14:paraId="00000043" w14:textId="77777777" w:rsidR="006F6478" w:rsidRDefault="006F6478">
      <w:pPr>
        <w:ind w:left="1440"/>
      </w:pPr>
    </w:p>
    <w:sectPr w:rsidR="006F64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A34"/>
    <w:multiLevelType w:val="multilevel"/>
    <w:tmpl w:val="1EF4C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478"/>
    <w:rsid w:val="006F6478"/>
    <w:rsid w:val="00B12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DCCC9B4-5517-7442-A816-E77E95E8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6596</Characters>
  <Application>Microsoft Office Word</Application>
  <DocSecurity>0</DocSecurity>
  <Lines>54</Lines>
  <Paragraphs>15</Paragraphs>
  <ScaleCrop>false</ScaleCrop>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Judi Green</cp:lastModifiedBy>
  <cp:revision>2</cp:revision>
  <dcterms:created xsi:type="dcterms:W3CDTF">2020-04-10T16:20:00Z</dcterms:created>
  <dcterms:modified xsi:type="dcterms:W3CDTF">2020-04-10T16:20:00Z</dcterms:modified>
</cp:coreProperties>
</file>