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9C" w:rsidRDefault="00A22D6E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3269855" cy="1288633"/>
            <wp:effectExtent l="0" t="0" r="0" b="0"/>
            <wp:docPr id="1" name="image2.jpg" descr="C:\Users\greenj\Desktop\Augsburg_Logo_Maro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greenj\Desktop\Augsburg_Logo_Maroon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9855" cy="12886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B099C" w:rsidRDefault="009B099C">
      <w:pPr>
        <w:spacing w:after="0" w:line="240" w:lineRule="auto"/>
      </w:pPr>
    </w:p>
    <w:p w:rsidR="009B099C" w:rsidRDefault="009B099C">
      <w:pPr>
        <w:spacing w:after="0" w:line="240" w:lineRule="auto"/>
      </w:pPr>
    </w:p>
    <w:p w:rsidR="009B099C" w:rsidRDefault="00A22D6E">
      <w:pPr>
        <w:spacing w:after="0" w:line="240" w:lineRule="auto"/>
      </w:pPr>
      <w:r>
        <w:t>To:</w:t>
      </w:r>
      <w:r>
        <w:tab/>
      </w:r>
      <w:r>
        <w:tab/>
        <w:t>All Faculty</w:t>
      </w:r>
    </w:p>
    <w:p w:rsidR="009B099C" w:rsidRDefault="00A22D6E">
      <w:pPr>
        <w:spacing w:after="0" w:line="240" w:lineRule="auto"/>
      </w:pPr>
      <w:r>
        <w:t>From:</w:t>
      </w:r>
      <w:r>
        <w:tab/>
      </w:r>
      <w:r>
        <w:tab/>
        <w:t xml:space="preserve">Karen </w:t>
      </w:r>
      <w:proofErr w:type="spellStart"/>
      <w:r>
        <w:t>Kaivola</w:t>
      </w:r>
      <w:proofErr w:type="spellEnd"/>
      <w:r>
        <w:t>, Provost</w:t>
      </w:r>
    </w:p>
    <w:p w:rsidR="009B099C" w:rsidRDefault="00A22D6E">
      <w:pPr>
        <w:spacing w:after="0" w:line="240" w:lineRule="auto"/>
      </w:pPr>
      <w:r>
        <w:t>Re:</w:t>
      </w:r>
      <w:r>
        <w:tab/>
      </w:r>
      <w:r>
        <w:tab/>
      </w:r>
      <w:r>
        <w:rPr>
          <w:u w:val="single"/>
        </w:rPr>
        <w:t>Faculty Meeting, Wednesday, April 11, 2018, 3:40 p.m.</w:t>
      </w:r>
    </w:p>
    <w:p w:rsidR="009B099C" w:rsidRDefault="00A22D6E">
      <w:pPr>
        <w:spacing w:after="0" w:line="240" w:lineRule="auto"/>
        <w:ind w:left="720" w:firstLine="720"/>
      </w:pPr>
      <w:proofErr w:type="spellStart"/>
      <w:r>
        <w:t>Hoversten</w:t>
      </w:r>
      <w:proofErr w:type="spellEnd"/>
      <w:r>
        <w:t xml:space="preserve"> Chapel </w:t>
      </w:r>
      <w:r>
        <w:rPr>
          <w:i/>
        </w:rPr>
        <w:t>(Coffee served beginning at 3:00 p.m.)</w:t>
      </w:r>
    </w:p>
    <w:p w:rsidR="009B099C" w:rsidRDefault="009B099C">
      <w:pPr>
        <w:spacing w:after="0" w:line="240" w:lineRule="auto"/>
      </w:pPr>
    </w:p>
    <w:p w:rsidR="009B099C" w:rsidRDefault="00A22D6E">
      <w:pPr>
        <w:spacing w:after="0" w:line="240" w:lineRule="auto"/>
        <w:jc w:val="center"/>
      </w:pPr>
      <w:r>
        <w:rPr>
          <w:u w:val="single"/>
        </w:rPr>
        <w:t>Agenda</w:t>
      </w:r>
    </w:p>
    <w:p w:rsidR="009B099C" w:rsidRDefault="009B099C">
      <w:pPr>
        <w:spacing w:after="0" w:line="240" w:lineRule="auto"/>
      </w:pPr>
    </w:p>
    <w:p w:rsidR="009B099C" w:rsidRDefault="00A22D6E">
      <w:pPr>
        <w:numPr>
          <w:ilvl w:val="0"/>
          <w:numId w:val="1"/>
        </w:numPr>
        <w:spacing w:after="0" w:line="360" w:lineRule="auto"/>
      </w:pPr>
      <w:r>
        <w:t>First Word – (3:40 p.m.)</w:t>
      </w:r>
    </w:p>
    <w:p w:rsidR="009B099C" w:rsidRDefault="00A22D6E">
      <w:pPr>
        <w:numPr>
          <w:ilvl w:val="1"/>
          <w:numId w:val="2"/>
        </w:numPr>
        <w:spacing w:after="0" w:line="360" w:lineRule="auto"/>
      </w:pPr>
      <w:bookmarkStart w:id="0" w:name="_gjdgxs" w:colFirst="0" w:colLast="0"/>
      <w:bookmarkEnd w:id="0"/>
      <w:r>
        <w:t>Jeremy Myers</w:t>
      </w:r>
      <w:r>
        <w:t>, Associate Professor of Religion/Youth Ministry</w:t>
      </w:r>
    </w:p>
    <w:p w:rsidR="009B099C" w:rsidRDefault="00A22D6E">
      <w:pPr>
        <w:numPr>
          <w:ilvl w:val="1"/>
          <w:numId w:val="2"/>
        </w:numPr>
        <w:spacing w:after="0" w:line="360" w:lineRule="auto"/>
      </w:pPr>
      <w:r>
        <w:t xml:space="preserve">Nancy </w:t>
      </w:r>
      <w:proofErr w:type="spellStart"/>
      <w:r>
        <w:t>Rodenborg</w:t>
      </w:r>
      <w:proofErr w:type="spellEnd"/>
      <w:r>
        <w:t>, Professo</w:t>
      </w:r>
      <w:r>
        <w:t>r of Social Work</w:t>
      </w:r>
    </w:p>
    <w:p w:rsidR="009B099C" w:rsidRDefault="00A22D6E">
      <w:pPr>
        <w:numPr>
          <w:ilvl w:val="0"/>
          <w:numId w:val="1"/>
        </w:numPr>
        <w:spacing w:after="0" w:line="360" w:lineRule="auto"/>
      </w:pPr>
      <w:r>
        <w:t xml:space="preserve">Approval of Minutes </w:t>
      </w:r>
    </w:p>
    <w:p w:rsidR="009B099C" w:rsidRDefault="00A22D6E">
      <w:pPr>
        <w:numPr>
          <w:ilvl w:val="0"/>
          <w:numId w:val="1"/>
        </w:numPr>
        <w:spacing w:after="0" w:line="360" w:lineRule="auto"/>
      </w:pPr>
      <w:r>
        <w:t>Approval of Agenda</w:t>
      </w:r>
    </w:p>
    <w:p w:rsidR="009B099C" w:rsidRDefault="00A22D6E">
      <w:pPr>
        <w:numPr>
          <w:ilvl w:val="0"/>
          <w:numId w:val="1"/>
        </w:numPr>
        <w:spacing w:after="0" w:line="360" w:lineRule="auto"/>
      </w:pPr>
      <w:r>
        <w:t>Announcements (3:50 p.m.)</w:t>
      </w:r>
    </w:p>
    <w:p w:rsidR="009B099C" w:rsidRDefault="00A22D6E">
      <w:pPr>
        <w:numPr>
          <w:ilvl w:val="0"/>
          <w:numId w:val="1"/>
        </w:numPr>
        <w:spacing w:after="0" w:line="360" w:lineRule="auto"/>
      </w:pPr>
      <w:r>
        <w:t xml:space="preserve">Provost’s Report – Karen </w:t>
      </w:r>
      <w:proofErr w:type="spellStart"/>
      <w:r>
        <w:t>Kaivola</w:t>
      </w:r>
      <w:proofErr w:type="spellEnd"/>
      <w:r>
        <w:t xml:space="preserve"> (3:55 p.m.)</w:t>
      </w:r>
    </w:p>
    <w:p w:rsidR="009B099C" w:rsidRDefault="00A22D6E">
      <w:pPr>
        <w:numPr>
          <w:ilvl w:val="1"/>
          <w:numId w:val="1"/>
        </w:numPr>
        <w:spacing w:after="0" w:line="360" w:lineRule="auto"/>
      </w:pPr>
      <w:r>
        <w:t>Test optional admissions - Senate recommendation (</w:t>
      </w:r>
      <w:proofErr w:type="spellStart"/>
      <w:r>
        <w:t>Hedb</w:t>
      </w:r>
      <w:r>
        <w:t>lom</w:t>
      </w:r>
      <w:proofErr w:type="spellEnd"/>
      <w:r>
        <w:t>) - discussion and vote</w:t>
      </w:r>
    </w:p>
    <w:p w:rsidR="009B099C" w:rsidRDefault="00A22D6E">
      <w:pPr>
        <w:numPr>
          <w:ilvl w:val="1"/>
          <w:numId w:val="1"/>
        </w:numPr>
        <w:spacing w:after="0" w:line="360" w:lineRule="auto"/>
      </w:pPr>
      <w:r>
        <w:t>Bias reporting proposal - Senate recommendation (</w:t>
      </w:r>
      <w:proofErr w:type="spellStart"/>
      <w:r>
        <w:t>Hedblom</w:t>
      </w:r>
      <w:proofErr w:type="spellEnd"/>
      <w:r>
        <w:t>) - discussion and vote</w:t>
      </w:r>
    </w:p>
    <w:p w:rsidR="009B099C" w:rsidRDefault="00A22D6E">
      <w:pPr>
        <w:numPr>
          <w:ilvl w:val="0"/>
          <w:numId w:val="1"/>
        </w:numPr>
        <w:spacing w:after="0" w:line="360" w:lineRule="auto"/>
      </w:pPr>
      <w:r>
        <w:t xml:space="preserve">Faculty Senate Report – </w:t>
      </w:r>
      <w:proofErr w:type="spellStart"/>
      <w:r>
        <w:t>Milda</w:t>
      </w:r>
      <w:proofErr w:type="spellEnd"/>
      <w:r>
        <w:t xml:space="preserve"> </w:t>
      </w:r>
      <w:proofErr w:type="spellStart"/>
      <w:r>
        <w:t>Hedblom</w:t>
      </w:r>
      <w:proofErr w:type="spellEnd"/>
      <w:r>
        <w:t xml:space="preserve"> (4:</w:t>
      </w:r>
      <w:r>
        <w:t>30</w:t>
      </w:r>
      <w:r>
        <w:t xml:space="preserve"> p.m.)</w:t>
      </w:r>
    </w:p>
    <w:p w:rsidR="009B099C" w:rsidRDefault="00A22D6E">
      <w:pPr>
        <w:numPr>
          <w:ilvl w:val="1"/>
          <w:numId w:val="1"/>
        </w:numPr>
        <w:spacing w:after="0" w:line="360" w:lineRule="auto"/>
      </w:pPr>
      <w:r>
        <w:t xml:space="preserve">Statements from Candidates for University Council </w:t>
      </w:r>
    </w:p>
    <w:p w:rsidR="009B099C" w:rsidRDefault="00A22D6E">
      <w:pPr>
        <w:numPr>
          <w:ilvl w:val="1"/>
          <w:numId w:val="1"/>
        </w:numPr>
        <w:spacing w:after="0" w:line="360" w:lineRule="auto"/>
      </w:pPr>
      <w:r>
        <w:t>Committee elections and ratifications</w:t>
      </w:r>
    </w:p>
    <w:p w:rsidR="009B099C" w:rsidRDefault="00A22D6E">
      <w:pPr>
        <w:numPr>
          <w:ilvl w:val="0"/>
          <w:numId w:val="1"/>
        </w:numPr>
        <w:spacing w:after="0" w:line="360" w:lineRule="auto"/>
      </w:pPr>
      <w:r>
        <w:t xml:space="preserve">Personnel Policies Committee </w:t>
      </w:r>
      <w:r>
        <w:t>Report</w:t>
      </w:r>
      <w:r>
        <w:t xml:space="preserve"> – Matt Haines, Joan Kunz (</w:t>
      </w:r>
      <w:r>
        <w:t xml:space="preserve">5:00 </w:t>
      </w:r>
      <w:r>
        <w:t>p.m.)</w:t>
      </w:r>
    </w:p>
    <w:p w:rsidR="009B099C" w:rsidRDefault="00A22D6E">
      <w:pPr>
        <w:numPr>
          <w:ilvl w:val="0"/>
          <w:numId w:val="1"/>
        </w:numPr>
        <w:spacing w:after="0" w:line="360" w:lineRule="auto"/>
      </w:pPr>
      <w:r>
        <w:t>Adjourn – 5:10 p.m.</w:t>
      </w:r>
    </w:p>
    <w:p w:rsidR="009B099C" w:rsidRDefault="00A22D6E">
      <w:pPr>
        <w:spacing w:after="0" w:line="360" w:lineRule="auto"/>
      </w:pPr>
      <w:r>
        <w:tab/>
      </w:r>
    </w:p>
    <w:p w:rsidR="009B099C" w:rsidRDefault="009B099C">
      <w:pPr>
        <w:spacing w:after="0" w:line="240" w:lineRule="auto"/>
      </w:pPr>
    </w:p>
    <w:p w:rsidR="009B099C" w:rsidRDefault="009B099C">
      <w:pPr>
        <w:spacing w:after="0" w:line="240" w:lineRule="auto"/>
      </w:pPr>
    </w:p>
    <w:p w:rsidR="009B099C" w:rsidRDefault="009B099C">
      <w:pPr>
        <w:spacing w:after="0" w:line="240" w:lineRule="auto"/>
      </w:pPr>
    </w:p>
    <w:p w:rsidR="009B099C" w:rsidRDefault="009B099C">
      <w:pPr>
        <w:spacing w:after="0" w:line="240" w:lineRule="auto"/>
      </w:pPr>
    </w:p>
    <w:p w:rsidR="009B099C" w:rsidRDefault="009B099C">
      <w:pPr>
        <w:spacing w:after="0" w:line="240" w:lineRule="auto"/>
      </w:pPr>
    </w:p>
    <w:p w:rsidR="009B099C" w:rsidRDefault="00A22D6E">
      <w:pPr>
        <w:spacing w:after="0" w:line="240" w:lineRule="auto"/>
        <w:jc w:val="center"/>
      </w:pPr>
      <w:r>
        <w:rPr>
          <w:b/>
        </w:rPr>
        <w:t>Announcements due to the Academic Affairs Office</w:t>
      </w:r>
    </w:p>
    <w:p w:rsidR="009B099C" w:rsidRDefault="00A22D6E">
      <w:pPr>
        <w:spacing w:after="0" w:line="240" w:lineRule="auto"/>
        <w:jc w:val="center"/>
      </w:pPr>
      <w:r>
        <w:rPr>
          <w:b/>
        </w:rPr>
        <w:t>by Monday, April 9, 2018</w:t>
      </w:r>
    </w:p>
    <w:p w:rsidR="009B099C" w:rsidRDefault="009B099C">
      <w:bookmarkStart w:id="1" w:name="_GoBack"/>
      <w:bookmarkEnd w:id="1"/>
    </w:p>
    <w:sectPr w:rsidR="009B099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2A69"/>
    <w:multiLevelType w:val="multilevel"/>
    <w:tmpl w:val="71FAF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103CB"/>
    <w:multiLevelType w:val="multilevel"/>
    <w:tmpl w:val="6A166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B099C"/>
    <w:rsid w:val="009B099C"/>
    <w:rsid w:val="00A2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DF2B9"/>
  <w15:docId w15:val="{3E7ED66A-6163-4F69-BEE3-B3780B24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2</cp:revision>
  <cp:lastPrinted>2018-04-09T18:42:00Z</cp:lastPrinted>
  <dcterms:created xsi:type="dcterms:W3CDTF">2018-04-09T18:42:00Z</dcterms:created>
  <dcterms:modified xsi:type="dcterms:W3CDTF">2018-04-09T18:42:00Z</dcterms:modified>
</cp:coreProperties>
</file>