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987" w:rsidRDefault="00F71987" w:rsidP="00F71987">
      <w:pPr>
        <w:pStyle w:val="NoSpacing"/>
        <w:rPr>
          <w:bCs/>
          <w:color w:val="000000"/>
        </w:rPr>
      </w:pPr>
    </w:p>
    <w:p w:rsidR="00F71987" w:rsidRDefault="00F71987" w:rsidP="00F71987">
      <w:pPr>
        <w:pStyle w:val="NoSpacing"/>
        <w:rPr>
          <w:bCs/>
          <w:color w:val="000000"/>
        </w:rPr>
      </w:pPr>
    </w:p>
    <w:p w:rsidR="00F71987" w:rsidRDefault="00E9042C" w:rsidP="00E9042C">
      <w:pPr>
        <w:pStyle w:val="NoSpacing"/>
        <w:jc w:val="right"/>
        <w:rPr>
          <w:bCs/>
          <w:color w:val="000000"/>
        </w:rPr>
      </w:pPr>
      <w:bookmarkStart w:id="0" w:name="_GoBack"/>
      <w:bookmarkEnd w:id="0"/>
      <w:r>
        <w:rPr>
          <w:bCs/>
          <w:noProof/>
          <w:color w:val="000000"/>
        </w:rPr>
        <w:drawing>
          <wp:inline distT="0" distB="0" distL="0" distR="0">
            <wp:extent cx="2499360" cy="984985"/>
            <wp:effectExtent l="0" t="0" r="0" b="5715"/>
            <wp:docPr id="3" name="Picture 3" descr="C:\Users\greenj\Desktop\Augsburg_Logo_Mar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reenj\Desktop\Augsburg_Logo_Maro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559" cy="99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987" w:rsidRDefault="00F71987" w:rsidP="00F71987">
      <w:pPr>
        <w:pStyle w:val="NoSpacing"/>
        <w:rPr>
          <w:bCs/>
          <w:color w:val="000000"/>
        </w:rPr>
      </w:pPr>
    </w:p>
    <w:p w:rsidR="00F71987" w:rsidRDefault="00F71987" w:rsidP="00F71987">
      <w:pPr>
        <w:pStyle w:val="NoSpacing"/>
        <w:rPr>
          <w:bCs/>
          <w:color w:val="000000"/>
        </w:rPr>
      </w:pPr>
    </w:p>
    <w:p w:rsidR="00F71987" w:rsidRDefault="00F71987" w:rsidP="00F71987">
      <w:pPr>
        <w:pStyle w:val="NoSpacing"/>
        <w:rPr>
          <w:bCs/>
          <w:color w:val="000000"/>
        </w:rPr>
      </w:pPr>
    </w:p>
    <w:p w:rsidR="00F71987" w:rsidRDefault="00F71987" w:rsidP="00F71987">
      <w:pPr>
        <w:pStyle w:val="NoSpacing"/>
      </w:pPr>
      <w:r>
        <w:rPr>
          <w:bCs/>
          <w:color w:val="000000"/>
        </w:rPr>
        <w:t>To: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All Faculty</w:t>
      </w:r>
    </w:p>
    <w:p w:rsidR="00F71987" w:rsidRDefault="00F71987" w:rsidP="00F71987">
      <w:pPr>
        <w:pStyle w:val="NoSpacing"/>
      </w:pPr>
      <w:r>
        <w:rPr>
          <w:bCs/>
          <w:color w:val="000000"/>
        </w:rPr>
        <w:t>From: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Karen </w:t>
      </w:r>
      <w:proofErr w:type="spellStart"/>
      <w:r>
        <w:rPr>
          <w:bCs/>
          <w:color w:val="000000"/>
        </w:rPr>
        <w:t>Kaivola</w:t>
      </w:r>
      <w:proofErr w:type="spellEnd"/>
      <w:r>
        <w:rPr>
          <w:bCs/>
          <w:color w:val="000000"/>
        </w:rPr>
        <w:t>, Provost</w:t>
      </w:r>
    </w:p>
    <w:p w:rsidR="00F71987" w:rsidRDefault="00F71987" w:rsidP="00F71987">
      <w:pPr>
        <w:pStyle w:val="NoSpacing"/>
      </w:pPr>
      <w:r>
        <w:rPr>
          <w:bCs/>
          <w:color w:val="000000"/>
        </w:rPr>
        <w:t>Re: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  <w:u w:val="single"/>
        </w:rPr>
        <w:t>Faculty Meeting, Wednesday, October 11, 2017, 3:40 p.m.</w:t>
      </w:r>
    </w:p>
    <w:p w:rsidR="00F71987" w:rsidRDefault="00F71987" w:rsidP="00F71987">
      <w:pPr>
        <w:pStyle w:val="NoSpacing"/>
        <w:ind w:left="720" w:firstLine="720"/>
      </w:pPr>
      <w:proofErr w:type="spellStart"/>
      <w:r>
        <w:rPr>
          <w:bCs/>
          <w:color w:val="000000"/>
          <w:u w:val="single"/>
        </w:rPr>
        <w:t>Hoversten</w:t>
      </w:r>
      <w:proofErr w:type="spellEnd"/>
      <w:r>
        <w:rPr>
          <w:bCs/>
          <w:color w:val="000000"/>
          <w:u w:val="single"/>
        </w:rPr>
        <w:t xml:space="preserve"> Chapel</w:t>
      </w:r>
      <w:r>
        <w:rPr>
          <w:bCs/>
          <w:color w:val="000000"/>
        </w:rPr>
        <w:t xml:space="preserve"> </w:t>
      </w:r>
      <w:r>
        <w:rPr>
          <w:bCs/>
          <w:i/>
          <w:iCs/>
          <w:color w:val="000000"/>
        </w:rPr>
        <w:t>(Coffee served beginning at 3:00 p.m.)</w:t>
      </w:r>
    </w:p>
    <w:p w:rsidR="00F71987" w:rsidRDefault="00F71987" w:rsidP="00F71987">
      <w:pPr>
        <w:pStyle w:val="NoSpacing"/>
      </w:pPr>
    </w:p>
    <w:p w:rsidR="00F71987" w:rsidRDefault="00F71987" w:rsidP="00F71987">
      <w:pPr>
        <w:pStyle w:val="NoSpacing"/>
        <w:jc w:val="center"/>
      </w:pPr>
      <w:r>
        <w:rPr>
          <w:bCs/>
          <w:color w:val="000000"/>
          <w:u w:val="single"/>
        </w:rPr>
        <w:t>Agenda</w:t>
      </w:r>
    </w:p>
    <w:p w:rsidR="00F71987" w:rsidRDefault="00F71987" w:rsidP="00F71987">
      <w:pPr>
        <w:pStyle w:val="NoSpacing"/>
      </w:pPr>
    </w:p>
    <w:p w:rsidR="00F71987" w:rsidRPr="00943BE3" w:rsidRDefault="00F71987" w:rsidP="00F71987">
      <w:pPr>
        <w:pStyle w:val="NoSpacing"/>
        <w:numPr>
          <w:ilvl w:val="0"/>
          <w:numId w:val="1"/>
        </w:numPr>
        <w:spacing w:line="360" w:lineRule="auto"/>
      </w:pPr>
      <w:r w:rsidRPr="00943BE3">
        <w:rPr>
          <w:color w:val="000000"/>
        </w:rPr>
        <w:t>First Word</w:t>
      </w:r>
      <w:r>
        <w:rPr>
          <w:color w:val="000000"/>
        </w:rPr>
        <w:t xml:space="preserve"> – John </w:t>
      </w:r>
      <w:proofErr w:type="spellStart"/>
      <w:r>
        <w:rPr>
          <w:color w:val="000000"/>
        </w:rPr>
        <w:t>Schmit</w:t>
      </w:r>
      <w:proofErr w:type="spellEnd"/>
      <w:r>
        <w:rPr>
          <w:color w:val="000000"/>
        </w:rPr>
        <w:t xml:space="preserve"> </w:t>
      </w:r>
      <w:r w:rsidRPr="00943BE3">
        <w:rPr>
          <w:color w:val="000000"/>
        </w:rPr>
        <w:t>(3:40 p.m.)</w:t>
      </w:r>
    </w:p>
    <w:p w:rsidR="00F71987" w:rsidRDefault="00F71987" w:rsidP="00F71987">
      <w:pPr>
        <w:pStyle w:val="NoSpacing"/>
        <w:numPr>
          <w:ilvl w:val="0"/>
          <w:numId w:val="1"/>
        </w:numPr>
        <w:spacing w:line="360" w:lineRule="auto"/>
        <w:rPr>
          <w:color w:val="000000"/>
        </w:rPr>
      </w:pPr>
      <w:r w:rsidRPr="00943BE3">
        <w:rPr>
          <w:color w:val="000000"/>
        </w:rPr>
        <w:t xml:space="preserve">Approval of Minutes </w:t>
      </w:r>
    </w:p>
    <w:p w:rsidR="00F71987" w:rsidRDefault="00F71987" w:rsidP="00F71987">
      <w:pPr>
        <w:pStyle w:val="NoSpacing"/>
        <w:numPr>
          <w:ilvl w:val="0"/>
          <w:numId w:val="1"/>
        </w:numPr>
        <w:spacing w:line="360" w:lineRule="auto"/>
        <w:rPr>
          <w:color w:val="000000"/>
        </w:rPr>
      </w:pPr>
      <w:r w:rsidRPr="00943BE3">
        <w:rPr>
          <w:color w:val="000000"/>
        </w:rPr>
        <w:t>Approval of Agenda</w:t>
      </w:r>
    </w:p>
    <w:p w:rsidR="00F71987" w:rsidRDefault="00F71987" w:rsidP="00F71987">
      <w:pPr>
        <w:pStyle w:val="NoSpacing"/>
        <w:numPr>
          <w:ilvl w:val="0"/>
          <w:numId w:val="1"/>
        </w:numPr>
        <w:spacing w:line="360" w:lineRule="auto"/>
        <w:rPr>
          <w:color w:val="000000"/>
        </w:rPr>
      </w:pPr>
      <w:r w:rsidRPr="00943BE3">
        <w:rPr>
          <w:color w:val="000000"/>
        </w:rPr>
        <w:t>Announcements (3:50 p.m.)</w:t>
      </w:r>
    </w:p>
    <w:p w:rsidR="00F71987" w:rsidRPr="00F71987" w:rsidRDefault="00F71987" w:rsidP="00F71987">
      <w:pPr>
        <w:pStyle w:val="NoSpacing"/>
        <w:numPr>
          <w:ilvl w:val="0"/>
          <w:numId w:val="3"/>
        </w:numPr>
        <w:spacing w:line="360" w:lineRule="auto"/>
        <w:rPr>
          <w:color w:val="000000"/>
        </w:rPr>
      </w:pPr>
      <w:r>
        <w:rPr>
          <w:color w:val="000000"/>
        </w:rPr>
        <w:t>Title IX faculty responsibilities – Ann Garvey</w:t>
      </w:r>
    </w:p>
    <w:p w:rsidR="00F71987" w:rsidRDefault="00F71987" w:rsidP="00F71987">
      <w:pPr>
        <w:pStyle w:val="NoSpacing"/>
        <w:numPr>
          <w:ilvl w:val="0"/>
          <w:numId w:val="1"/>
        </w:numPr>
        <w:spacing w:line="360" w:lineRule="auto"/>
        <w:rPr>
          <w:color w:val="000000"/>
        </w:rPr>
      </w:pPr>
      <w:r w:rsidRPr="00943BE3">
        <w:rPr>
          <w:color w:val="000000"/>
        </w:rPr>
        <w:t xml:space="preserve">Provost’s Report – Karen </w:t>
      </w:r>
      <w:proofErr w:type="spellStart"/>
      <w:r w:rsidRPr="00943BE3">
        <w:rPr>
          <w:color w:val="000000"/>
        </w:rPr>
        <w:t>Kaivola</w:t>
      </w:r>
      <w:proofErr w:type="spellEnd"/>
      <w:r>
        <w:rPr>
          <w:color w:val="000000"/>
        </w:rPr>
        <w:t xml:space="preserve"> (4:00 p.m.)</w:t>
      </w:r>
    </w:p>
    <w:p w:rsidR="00F71987" w:rsidRDefault="00F71987" w:rsidP="00F71987">
      <w:pPr>
        <w:pStyle w:val="NoSpacing"/>
        <w:numPr>
          <w:ilvl w:val="0"/>
          <w:numId w:val="1"/>
        </w:numPr>
        <w:spacing w:line="360" w:lineRule="auto"/>
        <w:rPr>
          <w:color w:val="000000"/>
        </w:rPr>
      </w:pPr>
      <w:r w:rsidRPr="00943BE3">
        <w:rPr>
          <w:color w:val="000000"/>
        </w:rPr>
        <w:t xml:space="preserve">Faculty Senate Report – </w:t>
      </w:r>
      <w:proofErr w:type="spellStart"/>
      <w:r w:rsidRPr="00943BE3">
        <w:rPr>
          <w:color w:val="000000"/>
        </w:rPr>
        <w:t>Milda</w:t>
      </w:r>
      <w:proofErr w:type="spellEnd"/>
      <w:r w:rsidRPr="00943BE3">
        <w:rPr>
          <w:color w:val="000000"/>
        </w:rPr>
        <w:t xml:space="preserve"> </w:t>
      </w:r>
      <w:proofErr w:type="spellStart"/>
      <w:r w:rsidRPr="00943BE3">
        <w:rPr>
          <w:color w:val="000000"/>
        </w:rPr>
        <w:t>Hedblom</w:t>
      </w:r>
      <w:proofErr w:type="spellEnd"/>
      <w:r w:rsidRPr="00943BE3">
        <w:rPr>
          <w:color w:val="000000"/>
        </w:rPr>
        <w:t xml:space="preserve"> </w:t>
      </w:r>
      <w:r w:rsidR="00A17043">
        <w:rPr>
          <w:color w:val="000000"/>
        </w:rPr>
        <w:t>(4:10 p.m.)</w:t>
      </w:r>
    </w:p>
    <w:p w:rsidR="00F71987" w:rsidRDefault="00F71987" w:rsidP="00F71987">
      <w:pPr>
        <w:pStyle w:val="NoSpacing"/>
        <w:numPr>
          <w:ilvl w:val="0"/>
          <w:numId w:val="1"/>
        </w:numPr>
        <w:spacing w:line="360" w:lineRule="auto"/>
        <w:rPr>
          <w:color w:val="000000"/>
        </w:rPr>
      </w:pPr>
      <w:r>
        <w:rPr>
          <w:color w:val="000000"/>
        </w:rPr>
        <w:t>Personnel Policies Committee Update – Matt Haines, Joan Kunz</w:t>
      </w:r>
      <w:r w:rsidR="00A17043">
        <w:rPr>
          <w:color w:val="000000"/>
        </w:rPr>
        <w:t xml:space="preserve"> (4:30 p.m.</w:t>
      </w:r>
      <w:r w:rsidR="00E5502E">
        <w:rPr>
          <w:color w:val="000000"/>
        </w:rPr>
        <w:t>)</w:t>
      </w:r>
    </w:p>
    <w:p w:rsidR="00E5502E" w:rsidRDefault="00E5502E" w:rsidP="00F71987">
      <w:pPr>
        <w:pStyle w:val="NoSpacing"/>
        <w:numPr>
          <w:ilvl w:val="0"/>
          <w:numId w:val="1"/>
        </w:numPr>
        <w:spacing w:line="360" w:lineRule="auto"/>
        <w:rPr>
          <w:color w:val="000000"/>
        </w:rPr>
      </w:pPr>
      <w:r>
        <w:rPr>
          <w:color w:val="000000"/>
        </w:rPr>
        <w:t>General Education Upda</w:t>
      </w:r>
      <w:r w:rsidR="00A17043">
        <w:rPr>
          <w:color w:val="000000"/>
        </w:rPr>
        <w:t xml:space="preserve">te – Jacqui </w:t>
      </w:r>
      <w:proofErr w:type="spellStart"/>
      <w:r w:rsidR="00A17043">
        <w:rPr>
          <w:color w:val="000000"/>
        </w:rPr>
        <w:t>deVries</w:t>
      </w:r>
      <w:proofErr w:type="spellEnd"/>
      <w:r w:rsidR="00A17043">
        <w:rPr>
          <w:color w:val="000000"/>
        </w:rPr>
        <w:t xml:space="preserve"> (4:40 p.m.</w:t>
      </w:r>
      <w:r>
        <w:rPr>
          <w:color w:val="000000"/>
        </w:rPr>
        <w:t>)</w:t>
      </w:r>
    </w:p>
    <w:p w:rsidR="00F71987" w:rsidRPr="00943BE3" w:rsidRDefault="00F71987" w:rsidP="00F71987">
      <w:pPr>
        <w:pStyle w:val="NoSpacing"/>
        <w:numPr>
          <w:ilvl w:val="0"/>
          <w:numId w:val="1"/>
        </w:numPr>
        <w:spacing w:line="360" w:lineRule="auto"/>
        <w:rPr>
          <w:color w:val="000000"/>
        </w:rPr>
      </w:pPr>
      <w:r>
        <w:rPr>
          <w:color w:val="000000"/>
        </w:rPr>
        <w:t>Adjourn – 5:10 p.m.</w:t>
      </w:r>
    </w:p>
    <w:p w:rsidR="00F71987" w:rsidRDefault="00F71987" w:rsidP="00F71987">
      <w:pPr>
        <w:pStyle w:val="NoSpacing"/>
        <w:spacing w:line="360" w:lineRule="auto"/>
        <w:rPr>
          <w:color w:val="000000"/>
        </w:rPr>
      </w:pPr>
      <w:r>
        <w:rPr>
          <w:color w:val="000000"/>
        </w:rPr>
        <w:tab/>
      </w:r>
    </w:p>
    <w:p w:rsidR="00F71987" w:rsidRDefault="00F71987" w:rsidP="00F71987">
      <w:pPr>
        <w:pStyle w:val="NoSpacing"/>
        <w:spacing w:line="360" w:lineRule="auto"/>
        <w:rPr>
          <w:color w:val="000000"/>
        </w:rPr>
      </w:pPr>
    </w:p>
    <w:p w:rsidR="00F71987" w:rsidRDefault="00F71987" w:rsidP="00F71987">
      <w:pPr>
        <w:pStyle w:val="NoSpacing"/>
        <w:spacing w:line="360" w:lineRule="auto"/>
        <w:rPr>
          <w:color w:val="000000"/>
        </w:rPr>
      </w:pPr>
    </w:p>
    <w:p w:rsidR="00F71987" w:rsidRDefault="00F71987" w:rsidP="00F71987">
      <w:pPr>
        <w:pStyle w:val="NoSpacing"/>
        <w:rPr>
          <w:color w:val="000000"/>
        </w:rPr>
      </w:pPr>
    </w:p>
    <w:p w:rsidR="00F71987" w:rsidRDefault="00F71987" w:rsidP="00F71987">
      <w:pPr>
        <w:pStyle w:val="NoSpacing"/>
        <w:rPr>
          <w:color w:val="000000"/>
        </w:rPr>
      </w:pPr>
    </w:p>
    <w:p w:rsidR="00F71987" w:rsidRDefault="00F71987" w:rsidP="00F71987">
      <w:pPr>
        <w:pStyle w:val="NoSpacing"/>
        <w:rPr>
          <w:color w:val="000000"/>
        </w:rPr>
      </w:pPr>
    </w:p>
    <w:p w:rsidR="00F71987" w:rsidRDefault="00F71987" w:rsidP="00F71987">
      <w:pPr>
        <w:pStyle w:val="NoSpacing"/>
        <w:rPr>
          <w:color w:val="000000"/>
        </w:rPr>
      </w:pPr>
    </w:p>
    <w:p w:rsidR="00F71987" w:rsidRDefault="00F71987" w:rsidP="00F71987">
      <w:pPr>
        <w:pStyle w:val="NoSpacing"/>
        <w:jc w:val="center"/>
      </w:pPr>
      <w:r>
        <w:rPr>
          <w:b/>
          <w:bCs/>
          <w:color w:val="000000"/>
        </w:rPr>
        <w:t>Announcements due to the Academic Affairs Office</w:t>
      </w:r>
    </w:p>
    <w:p w:rsidR="00F71987" w:rsidRPr="00E22C41" w:rsidRDefault="00F71987" w:rsidP="00F71987">
      <w:pPr>
        <w:pStyle w:val="NoSpacing"/>
        <w:jc w:val="center"/>
      </w:pPr>
      <w:r>
        <w:rPr>
          <w:b/>
          <w:bCs/>
          <w:color w:val="000000"/>
        </w:rPr>
        <w:t>by Monday, October 9, 2017</w:t>
      </w:r>
    </w:p>
    <w:p w:rsidR="00F71987" w:rsidRDefault="00F71987" w:rsidP="00F71987"/>
    <w:p w:rsidR="00F71987" w:rsidRDefault="00F71987" w:rsidP="00F71987"/>
    <w:p w:rsidR="009A06B8" w:rsidRDefault="009A06B8"/>
    <w:sectPr w:rsidR="009A0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32313"/>
    <w:multiLevelType w:val="hybridMultilevel"/>
    <w:tmpl w:val="87100B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B2261F"/>
    <w:multiLevelType w:val="hybridMultilevel"/>
    <w:tmpl w:val="3506A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D03A1"/>
    <w:multiLevelType w:val="hybridMultilevel"/>
    <w:tmpl w:val="D848F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87"/>
    <w:rsid w:val="007558E7"/>
    <w:rsid w:val="009A06B8"/>
    <w:rsid w:val="00A17043"/>
    <w:rsid w:val="00B7126A"/>
    <w:rsid w:val="00E5502E"/>
    <w:rsid w:val="00E9042C"/>
    <w:rsid w:val="00F7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D37A1"/>
  <w15:chartTrackingRefBased/>
  <w15:docId w15:val="{FEA6A60A-7FD6-47D7-A3EF-4542ADC6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19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6</cp:revision>
  <dcterms:created xsi:type="dcterms:W3CDTF">2017-09-04T17:15:00Z</dcterms:created>
  <dcterms:modified xsi:type="dcterms:W3CDTF">2017-10-05T20:55:00Z</dcterms:modified>
</cp:coreProperties>
</file>