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89" w:rsidRDefault="003304BA">
      <w:pPr>
        <w:jc w:val="center"/>
      </w:pPr>
      <w:bookmarkStart w:id="0" w:name="_GoBack"/>
      <w:bookmarkEnd w:id="0"/>
      <w:r>
        <w:rPr>
          <w:rFonts w:ascii="Times New Roman" w:hAnsi="Times New Roman" w:cs="Times New Roman"/>
          <w:b/>
        </w:rPr>
        <w:t>Augsburg College Faculty Meeting Minutes</w:t>
      </w:r>
    </w:p>
    <w:p w:rsidR="00026B89" w:rsidRDefault="003304BA">
      <w:pPr>
        <w:jc w:val="center"/>
      </w:pPr>
      <w:r>
        <w:rPr>
          <w:rFonts w:ascii="Times New Roman" w:hAnsi="Times New Roman" w:cs="Times New Roman"/>
          <w:b/>
        </w:rPr>
        <w:t>Thursday, September 15, 3:40 p.m.</w:t>
      </w:r>
    </w:p>
    <w:p w:rsidR="00026B89" w:rsidRDefault="003304BA">
      <w:pPr>
        <w:jc w:val="center"/>
      </w:pPr>
      <w:proofErr w:type="spellStart"/>
      <w:r>
        <w:rPr>
          <w:rFonts w:ascii="Times New Roman" w:hAnsi="Times New Roman" w:cs="Times New Roman"/>
          <w:b/>
        </w:rPr>
        <w:t>Hoversten</w:t>
      </w:r>
      <w:proofErr w:type="spellEnd"/>
      <w:r>
        <w:rPr>
          <w:rFonts w:ascii="Times New Roman" w:hAnsi="Times New Roman" w:cs="Times New Roman"/>
          <w:b/>
        </w:rPr>
        <w:t xml:space="preserve"> Chapel, Augsburg College</w:t>
      </w:r>
    </w:p>
    <w:p w:rsidR="00026B89" w:rsidRDefault="00026B89"/>
    <w:p w:rsidR="00026B89" w:rsidRDefault="003304BA">
      <w:r>
        <w:rPr>
          <w:rFonts w:ascii="Times New Roman" w:hAnsi="Times New Roman" w:cs="Times New Roman"/>
        </w:rPr>
        <w:t>The Provost called the meeting to order at 3:40 p.m.</w:t>
      </w:r>
    </w:p>
    <w:p w:rsidR="00026B89" w:rsidRDefault="00026B89"/>
    <w:p w:rsidR="00026B89" w:rsidRDefault="003304BA">
      <w:r>
        <w:rPr>
          <w:rFonts w:ascii="Times New Roman" w:hAnsi="Times New Roman" w:cs="Times New Roman"/>
          <w:b/>
        </w:rPr>
        <w:t>•</w:t>
      </w:r>
      <w:r>
        <w:rPr>
          <w:rFonts w:ascii="Times New Roman" w:hAnsi="Times New Roman" w:cs="Times New Roman"/>
          <w:b/>
        </w:rPr>
        <w:tab/>
        <w:t>First Word</w:t>
      </w:r>
      <w:r>
        <w:rPr>
          <w:rFonts w:ascii="Times New Roman" w:hAnsi="Times New Roman" w:cs="Times New Roman"/>
          <w:b/>
        </w:rPr>
        <w:br/>
      </w:r>
      <w:r>
        <w:rPr>
          <w:rFonts w:ascii="Times New Roman" w:hAnsi="Times New Roman" w:cs="Times New Roman"/>
        </w:rPr>
        <w:t>Lars Christiansen, Associate Professor of Sociology, offered the First Word.</w:t>
      </w:r>
      <w:r>
        <w:rPr>
          <w:rFonts w:ascii="Times New Roman" w:hAnsi="Times New Roman" w:cs="Times New Roman"/>
        </w:rPr>
        <w:br/>
      </w:r>
    </w:p>
    <w:p w:rsidR="00026B89" w:rsidRDefault="003304BA">
      <w:r>
        <w:rPr>
          <w:rFonts w:ascii="Times New Roman" w:hAnsi="Times New Roman" w:cs="Times New Roman"/>
          <w:b/>
        </w:rPr>
        <w:t>•</w:t>
      </w:r>
      <w:r>
        <w:rPr>
          <w:rFonts w:ascii="Times New Roman" w:hAnsi="Times New Roman" w:cs="Times New Roman"/>
          <w:b/>
        </w:rPr>
        <w:tab/>
        <w:t>Approval of Minutes</w:t>
      </w:r>
      <w:r>
        <w:rPr>
          <w:rFonts w:ascii="Times New Roman" w:hAnsi="Times New Roman" w:cs="Times New Roman"/>
          <w:b/>
        </w:rPr>
        <w:br/>
      </w:r>
      <w:r>
        <w:rPr>
          <w:rFonts w:ascii="Times New Roman" w:hAnsi="Times New Roman" w:cs="Times New Roman"/>
          <w:color w:val="303030"/>
        </w:rPr>
        <w:t>T</w:t>
      </w:r>
      <w:r>
        <w:rPr>
          <w:rFonts w:ascii="Times New Roman" w:hAnsi="Times New Roman" w:cs="Times New Roman"/>
        </w:rPr>
        <w:t>he Faculty Meeting Minutes from 28 April 2016 were presented and approved.</w:t>
      </w:r>
      <w:r>
        <w:rPr>
          <w:rFonts w:ascii="Times New Roman" w:hAnsi="Times New Roman" w:cs="Times New Roman"/>
        </w:rPr>
        <w:br/>
      </w:r>
    </w:p>
    <w:p w:rsidR="00026B89" w:rsidRDefault="003304BA">
      <w:r>
        <w:rPr>
          <w:rFonts w:ascii="Times New Roman" w:hAnsi="Times New Roman" w:cs="Times New Roman"/>
          <w:b/>
        </w:rPr>
        <w:t>•</w:t>
      </w:r>
      <w:r>
        <w:rPr>
          <w:rFonts w:ascii="Times New Roman" w:hAnsi="Times New Roman" w:cs="Times New Roman"/>
          <w:b/>
        </w:rPr>
        <w:tab/>
        <w:t>Approval of Agenda</w:t>
      </w:r>
      <w:r>
        <w:rPr>
          <w:rFonts w:ascii="Times New Roman" w:hAnsi="Times New Roman" w:cs="Times New Roman"/>
          <w:b/>
        </w:rPr>
        <w:br/>
      </w:r>
      <w:r>
        <w:rPr>
          <w:rFonts w:ascii="Times New Roman" w:hAnsi="Times New Roman" w:cs="Times New Roman"/>
        </w:rPr>
        <w:t xml:space="preserve">The meeting’s agenda was approved after two modifications from the Provost: Jacqui </w:t>
      </w:r>
      <w:proofErr w:type="spellStart"/>
      <w:r>
        <w:rPr>
          <w:rFonts w:ascii="Times New Roman" w:hAnsi="Times New Roman" w:cs="Times New Roman"/>
        </w:rPr>
        <w:t>deVries</w:t>
      </w:r>
      <w:proofErr w:type="spellEnd"/>
      <w:r>
        <w:rPr>
          <w:rFonts w:ascii="Times New Roman" w:hAnsi="Times New Roman" w:cs="Times New Roman"/>
        </w:rPr>
        <w:t xml:space="preserve"> would make an announcement on general educat</w:t>
      </w:r>
      <w:r>
        <w:rPr>
          <w:rFonts w:ascii="Times New Roman" w:hAnsi="Times New Roman" w:cs="Times New Roman"/>
        </w:rPr>
        <w:t>ion revision; the AAUP invitation is slated for the October meeting.</w:t>
      </w:r>
      <w:r>
        <w:rPr>
          <w:rFonts w:ascii="Times" w:hAnsi="Times" w:cs="Times"/>
        </w:rPr>
        <w:t xml:space="preserve">  </w:t>
      </w:r>
      <w:r>
        <w:rPr>
          <w:rFonts w:ascii="Times New Roman" w:hAnsi="Times New Roman" w:cs="Times New Roman"/>
        </w:rPr>
        <w:t>The agenda was approved as amended.</w:t>
      </w:r>
      <w:r>
        <w:rPr>
          <w:rFonts w:ascii="Times New Roman" w:hAnsi="Times New Roman" w:cs="Times New Roman"/>
        </w:rPr>
        <w:br/>
      </w:r>
    </w:p>
    <w:p w:rsidR="00026B89" w:rsidRDefault="003304BA">
      <w:r>
        <w:rPr>
          <w:rFonts w:ascii="Times New Roman" w:hAnsi="Times New Roman" w:cs="Times New Roman"/>
          <w:b/>
        </w:rPr>
        <w:t>•</w:t>
      </w:r>
      <w:r>
        <w:rPr>
          <w:rFonts w:ascii="Times New Roman" w:hAnsi="Times New Roman" w:cs="Times New Roman"/>
          <w:b/>
        </w:rPr>
        <w:tab/>
        <w:t>Announcements</w:t>
      </w:r>
      <w:r>
        <w:rPr>
          <w:rFonts w:ascii="Times New Roman" w:hAnsi="Times New Roman" w:cs="Times New Roman"/>
          <w:b/>
        </w:rPr>
        <w:br/>
      </w:r>
      <w:r>
        <w:rPr>
          <w:rFonts w:ascii="Times New Roman" w:hAnsi="Times New Roman" w:cs="Times New Roman"/>
          <w:u w:val="single"/>
        </w:rPr>
        <w:t>General Education</w:t>
      </w:r>
      <w:r>
        <w:rPr>
          <w:rFonts w:ascii="Times" w:hAnsi="Times" w:cs="Times"/>
        </w:rPr>
        <w:br/>
      </w:r>
      <w:r>
        <w:rPr>
          <w:rFonts w:ascii="Times New Roman" w:hAnsi="Times New Roman" w:cs="Times New Roman"/>
        </w:rPr>
        <w:t xml:space="preserve">Jacqui </w:t>
      </w:r>
      <w:proofErr w:type="spellStart"/>
      <w:r>
        <w:rPr>
          <w:rFonts w:ascii="Times New Roman" w:hAnsi="Times New Roman" w:cs="Times New Roman"/>
        </w:rPr>
        <w:t>deVries</w:t>
      </w:r>
      <w:proofErr w:type="spellEnd"/>
      <w:r>
        <w:rPr>
          <w:rFonts w:ascii="Times New Roman" w:hAnsi="Times New Roman" w:cs="Times New Roman"/>
        </w:rPr>
        <w:t>, Professor of History and Director of General Education, invited all to review the handout “Moving f</w:t>
      </w:r>
      <w:r>
        <w:rPr>
          <w:rFonts w:ascii="Times New Roman" w:hAnsi="Times New Roman" w:cs="Times New Roman"/>
        </w:rPr>
        <w:t xml:space="preserve">rom Review to Revision” that was distributed at the meeting. She noted that since the last review in 2002, much has changed, including many new </w:t>
      </w:r>
      <w:proofErr w:type="gramStart"/>
      <w:r>
        <w:rPr>
          <w:rFonts w:ascii="Times New Roman" w:hAnsi="Times New Roman" w:cs="Times New Roman"/>
        </w:rPr>
        <w:t>faculty</w:t>
      </w:r>
      <w:proofErr w:type="gramEnd"/>
      <w:r>
        <w:rPr>
          <w:rFonts w:ascii="Times New Roman" w:hAnsi="Times New Roman" w:cs="Times New Roman"/>
        </w:rPr>
        <w:t xml:space="preserve">.  She noted that the time is right to review the core curriculum. Prof. </w:t>
      </w:r>
      <w:proofErr w:type="spellStart"/>
      <w:r>
        <w:rPr>
          <w:rFonts w:ascii="Times New Roman" w:hAnsi="Times New Roman" w:cs="Times New Roman"/>
        </w:rPr>
        <w:t>deVries</w:t>
      </w:r>
      <w:proofErr w:type="spellEnd"/>
      <w:r>
        <w:rPr>
          <w:rFonts w:ascii="Times New Roman" w:hAnsi="Times New Roman" w:cs="Times New Roman"/>
        </w:rPr>
        <w:t xml:space="preserve"> reported that she will b</w:t>
      </w:r>
      <w:r>
        <w:rPr>
          <w:rFonts w:ascii="Times New Roman" w:hAnsi="Times New Roman" w:cs="Times New Roman"/>
        </w:rPr>
        <w:t>e developing a structure for moving forward and encouraged all to identify how they would like to be involved. There will be more time to elaborate on this during the faculty meeting in November.</w:t>
      </w:r>
      <w:r>
        <w:rPr>
          <w:rFonts w:ascii="Times" w:hAnsi="Times" w:cs="Times"/>
        </w:rPr>
        <w:br/>
      </w:r>
    </w:p>
    <w:p w:rsidR="00026B89" w:rsidRDefault="003304BA">
      <w:r>
        <w:rPr>
          <w:rFonts w:ascii="Times New Roman" w:hAnsi="Times New Roman" w:cs="Times New Roman"/>
          <w:b/>
        </w:rPr>
        <w:t>•</w:t>
      </w:r>
      <w:r>
        <w:rPr>
          <w:rFonts w:ascii="Times New Roman" w:hAnsi="Times New Roman" w:cs="Times New Roman"/>
          <w:b/>
        </w:rPr>
        <w:tab/>
        <w:t>President’s Report</w:t>
      </w:r>
      <w:r>
        <w:rPr>
          <w:rFonts w:ascii="Times New Roman" w:hAnsi="Times New Roman" w:cs="Times New Roman"/>
          <w:b/>
        </w:rPr>
        <w:br/>
      </w:r>
      <w:r>
        <w:rPr>
          <w:rFonts w:ascii="Times New Roman" w:hAnsi="Times New Roman" w:cs="Times New Roman"/>
          <w:u w:val="single"/>
        </w:rPr>
        <w:t>Fall Enrollment</w:t>
      </w:r>
      <w:r>
        <w:rPr>
          <w:rFonts w:ascii="Times" w:hAnsi="Times" w:cs="Times"/>
        </w:rPr>
        <w:br/>
      </w:r>
      <w:r>
        <w:rPr>
          <w:rFonts w:ascii="Times New Roman" w:hAnsi="Times New Roman" w:cs="Times New Roman"/>
        </w:rPr>
        <w:t xml:space="preserve">President </w:t>
      </w:r>
      <w:proofErr w:type="spellStart"/>
      <w:r>
        <w:rPr>
          <w:rFonts w:ascii="Times New Roman" w:hAnsi="Times New Roman" w:cs="Times New Roman"/>
        </w:rPr>
        <w:t>Pribbenow</w:t>
      </w:r>
      <w:proofErr w:type="spellEnd"/>
      <w:r>
        <w:rPr>
          <w:rFonts w:ascii="Times New Roman" w:hAnsi="Times New Roman" w:cs="Times New Roman"/>
        </w:rPr>
        <w:t xml:space="preserve"> be</w:t>
      </w:r>
      <w:r>
        <w:rPr>
          <w:rFonts w:ascii="Times New Roman" w:hAnsi="Times New Roman" w:cs="Times New Roman"/>
        </w:rPr>
        <w:t>gan with an update on enrollment. The tenth day census numbers from Monday, September 12, show 477 new first-year students and 192 transfer students. Overall, we have met enrollment goals, though AU was short of goal (544) with 490. Graduate enrollment exc</w:t>
      </w:r>
      <w:r>
        <w:rPr>
          <w:rFonts w:ascii="Times New Roman" w:hAnsi="Times New Roman" w:cs="Times New Roman"/>
        </w:rPr>
        <w:t xml:space="preserve">eeded goal. He thanked everyone for </w:t>
      </w:r>
      <w:proofErr w:type="gramStart"/>
      <w:r>
        <w:rPr>
          <w:rFonts w:ascii="Times New Roman" w:hAnsi="Times New Roman" w:cs="Times New Roman"/>
        </w:rPr>
        <w:t>their</w:t>
      </w:r>
      <w:proofErr w:type="gramEnd"/>
      <w:r>
        <w:rPr>
          <w:rFonts w:ascii="Times New Roman" w:hAnsi="Times New Roman" w:cs="Times New Roman"/>
        </w:rPr>
        <w:t xml:space="preserve"> contributions to the strong enrollment numbers.</w:t>
      </w:r>
      <w:r>
        <w:rPr>
          <w:rFonts w:ascii="Times New Roman" w:hAnsi="Times New Roman" w:cs="Times New Roman"/>
        </w:rPr>
        <w:br/>
      </w:r>
      <w:r>
        <w:rPr>
          <w:rFonts w:ascii="Times" w:hAnsi="Times" w:cs="Times"/>
        </w:rPr>
        <w:br/>
      </w:r>
      <w:r>
        <w:rPr>
          <w:rFonts w:ascii="Times New Roman" w:hAnsi="Times New Roman" w:cs="Times New Roman"/>
          <w:u w:val="single"/>
        </w:rPr>
        <w:t>Rochester</w:t>
      </w:r>
      <w:r>
        <w:rPr>
          <w:rFonts w:ascii="Times" w:hAnsi="Times" w:cs="Times"/>
        </w:rPr>
        <w:br/>
      </w:r>
      <w:r>
        <w:rPr>
          <w:rFonts w:ascii="Times New Roman" w:hAnsi="Times New Roman" w:cs="Times New Roman"/>
        </w:rPr>
        <w:t>The physical space at the Rochester location has been refreshed with new graphics, paint, and photographs. We have also received a gift to support our work</w:t>
      </w:r>
      <w:r>
        <w:rPr>
          <w:rFonts w:ascii="Times New Roman" w:hAnsi="Times New Roman" w:cs="Times New Roman"/>
        </w:rPr>
        <w:t xml:space="preserve"> in Rochester. </w:t>
      </w:r>
      <w:r>
        <w:rPr>
          <w:rFonts w:ascii="Times New Roman" w:hAnsi="Times New Roman" w:cs="Times New Roman"/>
        </w:rPr>
        <w:br/>
      </w:r>
      <w:r>
        <w:rPr>
          <w:rFonts w:ascii="Times" w:hAnsi="Times" w:cs="Times"/>
        </w:rPr>
        <w:br/>
      </w:r>
      <w:proofErr w:type="spellStart"/>
      <w:r>
        <w:rPr>
          <w:rFonts w:ascii="Times New Roman" w:hAnsi="Times New Roman" w:cs="Times New Roman"/>
          <w:u w:val="single"/>
        </w:rPr>
        <w:t>Hagfors</w:t>
      </w:r>
      <w:proofErr w:type="spellEnd"/>
      <w:r>
        <w:rPr>
          <w:rFonts w:ascii="Times New Roman" w:hAnsi="Times New Roman" w:cs="Times New Roman"/>
          <w:u w:val="single"/>
        </w:rPr>
        <w:t xml:space="preserve"> Center</w:t>
      </w:r>
      <w:r>
        <w:rPr>
          <w:rFonts w:ascii="Times New Roman" w:hAnsi="Times New Roman" w:cs="Times New Roman"/>
        </w:rPr>
        <w:t xml:space="preserve"> </w:t>
      </w:r>
      <w:r>
        <w:rPr>
          <w:rFonts w:ascii="Times" w:hAnsi="Times" w:cs="Times"/>
        </w:rPr>
        <w:br/>
      </w:r>
      <w:r>
        <w:rPr>
          <w:rFonts w:ascii="Times New Roman" w:hAnsi="Times New Roman" w:cs="Times New Roman"/>
        </w:rPr>
        <w:t>The President announced that the overall cost of the project has been reduced by $1.2 million through the bidding process, and that the project is on track. The financing for the project will require both long-term and shor</w:t>
      </w:r>
      <w:r>
        <w:rPr>
          <w:rFonts w:ascii="Times New Roman" w:hAnsi="Times New Roman" w:cs="Times New Roman"/>
        </w:rPr>
        <w:t>t-term financing. The proposal for issuing the bonds for the long-term debt portion will be completed this fall, as plans have called for. The interest rate environment remains very favorable. Depending on a number of factors, the amount of short-term debt</w:t>
      </w:r>
      <w:r>
        <w:rPr>
          <w:rFonts w:ascii="Times New Roman" w:hAnsi="Times New Roman" w:cs="Times New Roman"/>
        </w:rPr>
        <w:t xml:space="preserve"> amount may vary, but this also will be secured later this fall. </w:t>
      </w:r>
      <w:r>
        <w:rPr>
          <w:rFonts w:ascii="Times New Roman" w:hAnsi="Times New Roman" w:cs="Times New Roman"/>
        </w:rPr>
        <w:br/>
      </w:r>
      <w:r>
        <w:rPr>
          <w:rFonts w:ascii="Times New Roman" w:hAnsi="Times New Roman" w:cs="Times New Roman"/>
        </w:rPr>
        <w:br/>
      </w:r>
      <w:r>
        <w:rPr>
          <w:rFonts w:ascii="Times New Roman" w:hAnsi="Times New Roman" w:cs="Times New Roman"/>
          <w:u w:val="single"/>
        </w:rPr>
        <w:t>Staffing Reductions</w:t>
      </w:r>
      <w:r>
        <w:rPr>
          <w:rFonts w:ascii="Times" w:hAnsi="Times" w:cs="Times"/>
        </w:rPr>
        <w:br/>
      </w:r>
      <w:r>
        <w:rPr>
          <w:rFonts w:ascii="Times New Roman" w:hAnsi="Times New Roman" w:cs="Times New Roman"/>
        </w:rPr>
        <w:t xml:space="preserve">President </w:t>
      </w:r>
      <w:proofErr w:type="spellStart"/>
      <w:r>
        <w:rPr>
          <w:rFonts w:ascii="Times New Roman" w:hAnsi="Times New Roman" w:cs="Times New Roman"/>
        </w:rPr>
        <w:t>Pribbenow</w:t>
      </w:r>
      <w:proofErr w:type="spellEnd"/>
      <w:r>
        <w:rPr>
          <w:rFonts w:ascii="Times New Roman" w:hAnsi="Times New Roman" w:cs="Times New Roman"/>
        </w:rPr>
        <w:t xml:space="preserve"> noted that we are on target with the staff reductions that are part of the financial model. The reductions have been accomplished primarily through r</w:t>
      </w:r>
      <w:r>
        <w:rPr>
          <w:rFonts w:ascii="Times New Roman" w:hAnsi="Times New Roman" w:cs="Times New Roman"/>
        </w:rPr>
        <w:t>earranging work responsibilities.</w:t>
      </w:r>
      <w:r>
        <w:rPr>
          <w:rFonts w:ascii="Times" w:hAnsi="Times" w:cs="Times"/>
        </w:rPr>
        <w:br/>
      </w:r>
      <w:r>
        <w:rPr>
          <w:rFonts w:ascii="Times" w:hAnsi="Times" w:cs="Times"/>
        </w:rPr>
        <w:lastRenderedPageBreak/>
        <w:br/>
      </w:r>
      <w:r>
        <w:rPr>
          <w:rFonts w:ascii="Times New Roman" w:hAnsi="Times New Roman" w:cs="Times New Roman"/>
          <w:u w:val="single"/>
        </w:rPr>
        <w:t>Moody’s Credit Rating Process</w:t>
      </w:r>
      <w:r>
        <w:rPr>
          <w:rFonts w:ascii="Times" w:hAnsi="Times" w:cs="Times"/>
        </w:rPr>
        <w:br/>
      </w:r>
      <w:r>
        <w:rPr>
          <w:rFonts w:ascii="Times New Roman" w:hAnsi="Times New Roman" w:cs="Times New Roman"/>
        </w:rPr>
        <w:t xml:space="preserve">President </w:t>
      </w:r>
      <w:proofErr w:type="spellStart"/>
      <w:r>
        <w:rPr>
          <w:rFonts w:ascii="Times New Roman" w:hAnsi="Times New Roman" w:cs="Times New Roman"/>
        </w:rPr>
        <w:t>Pribbenow</w:t>
      </w:r>
      <w:proofErr w:type="spellEnd"/>
      <w:r>
        <w:rPr>
          <w:rFonts w:ascii="Times New Roman" w:hAnsi="Times New Roman" w:cs="Times New Roman"/>
        </w:rPr>
        <w:t xml:space="preserve"> noted that the negative outlook in the spring from Moody’s anticipated the need to take on the debt for the building project. He stated that the Board of Regents was and c</w:t>
      </w:r>
      <w:r>
        <w:rPr>
          <w:rFonts w:ascii="Times New Roman" w:hAnsi="Times New Roman" w:cs="Times New Roman"/>
        </w:rPr>
        <w:t>ontinues to be fully involved and aware of the impact of financing decisions on our bond rating. He described the strategies to maintain our financial strength and improve our bond rating:</w:t>
      </w:r>
      <w:r>
        <w:rPr>
          <w:rFonts w:ascii="Times" w:hAnsi="Times" w:cs="Times"/>
        </w:rPr>
        <w:t xml:space="preserve"> </w:t>
      </w:r>
      <w:r>
        <w:rPr>
          <w:rFonts w:ascii="Times New Roman" w:hAnsi="Times New Roman" w:cs="Times New Roman"/>
        </w:rPr>
        <w:t>ambitious and prudent revenue growth; continuing to reduce existing</w:t>
      </w:r>
      <w:r>
        <w:rPr>
          <w:rFonts w:ascii="Times New Roman" w:hAnsi="Times New Roman" w:cs="Times New Roman"/>
        </w:rPr>
        <w:t xml:space="preserve"> debt (currently about $25 million) so that it will be paid off in ten years; an endowment campaign; and continuing to build a safety net of cash reserves.</w:t>
      </w:r>
      <w:r>
        <w:rPr>
          <w:rFonts w:ascii="Times New Roman" w:hAnsi="Times New Roman" w:cs="Times New Roman"/>
        </w:rPr>
        <w:br/>
      </w:r>
      <w:r>
        <w:rPr>
          <w:rFonts w:ascii="Times New Roman" w:hAnsi="Times New Roman" w:cs="Times New Roman"/>
        </w:rPr>
        <w:br/>
        <w:t xml:space="preserve">President </w:t>
      </w:r>
      <w:proofErr w:type="spellStart"/>
      <w:r>
        <w:rPr>
          <w:rFonts w:ascii="Times New Roman" w:hAnsi="Times New Roman" w:cs="Times New Roman"/>
        </w:rPr>
        <w:t>Pribbenow</w:t>
      </w:r>
      <w:proofErr w:type="spellEnd"/>
      <w:r>
        <w:rPr>
          <w:rFonts w:ascii="Times New Roman" w:hAnsi="Times New Roman" w:cs="Times New Roman"/>
        </w:rPr>
        <w:t xml:space="preserve"> opened the floor for questions. There was discussion about the possibility of u</w:t>
      </w:r>
      <w:r>
        <w:rPr>
          <w:rFonts w:ascii="Times New Roman" w:hAnsi="Times New Roman" w:cs="Times New Roman"/>
        </w:rPr>
        <w:t xml:space="preserve">sing additional fundraising to reduce the need for debt for the building; addressing rumors about the college’s finances; and the likelihood of securing short-term financing as part of the building project. President </w:t>
      </w:r>
      <w:proofErr w:type="spellStart"/>
      <w:r>
        <w:rPr>
          <w:rFonts w:ascii="Times New Roman" w:hAnsi="Times New Roman" w:cs="Times New Roman"/>
        </w:rPr>
        <w:t>Pribbenow</w:t>
      </w:r>
      <w:proofErr w:type="spellEnd"/>
      <w:r>
        <w:rPr>
          <w:rFonts w:ascii="Times New Roman" w:hAnsi="Times New Roman" w:cs="Times New Roman"/>
        </w:rPr>
        <w:t xml:space="preserve"> stated that the endowment cam</w:t>
      </w:r>
      <w:r>
        <w:rPr>
          <w:rFonts w:ascii="Times New Roman" w:hAnsi="Times New Roman" w:cs="Times New Roman"/>
        </w:rPr>
        <w:t>paign will have a broader focus than the building, and underscored that there has been information shared in many venues about the financial picture and future modeling to account for the building project and the associated debt. He also expressed confiden</w:t>
      </w:r>
      <w:r>
        <w:rPr>
          <w:rFonts w:ascii="Times New Roman" w:hAnsi="Times New Roman" w:cs="Times New Roman"/>
        </w:rPr>
        <w:t xml:space="preserve">ce in the college’s ability to acquire financing for the complete project. There were additional questions about staffing reductions, to which both President </w:t>
      </w:r>
      <w:proofErr w:type="spellStart"/>
      <w:r>
        <w:rPr>
          <w:rFonts w:ascii="Times New Roman" w:hAnsi="Times New Roman" w:cs="Times New Roman"/>
        </w:rPr>
        <w:t>Pribbenow</w:t>
      </w:r>
      <w:proofErr w:type="spellEnd"/>
      <w:r>
        <w:rPr>
          <w:rFonts w:ascii="Times New Roman" w:hAnsi="Times New Roman" w:cs="Times New Roman"/>
        </w:rPr>
        <w:t xml:space="preserve"> and Provost </w:t>
      </w:r>
      <w:proofErr w:type="spellStart"/>
      <w:r>
        <w:rPr>
          <w:rFonts w:ascii="Times New Roman" w:hAnsi="Times New Roman" w:cs="Times New Roman"/>
        </w:rPr>
        <w:t>Kaivola</w:t>
      </w:r>
      <w:proofErr w:type="spellEnd"/>
      <w:r>
        <w:rPr>
          <w:rFonts w:ascii="Times New Roman" w:hAnsi="Times New Roman" w:cs="Times New Roman"/>
        </w:rPr>
        <w:t xml:space="preserve"> responded by describing the process for reviewing open positions.</w:t>
      </w:r>
      <w:r>
        <w:rPr>
          <w:rFonts w:ascii="Times New Roman" w:hAnsi="Times New Roman" w:cs="Times New Roman"/>
        </w:rPr>
        <w:br/>
      </w:r>
    </w:p>
    <w:p w:rsidR="00026B89" w:rsidRDefault="003304BA">
      <w:r>
        <w:rPr>
          <w:rFonts w:ascii="Times New Roman" w:hAnsi="Times New Roman" w:cs="Times New Roman"/>
          <w:b/>
        </w:rPr>
        <w:t>•</w:t>
      </w:r>
      <w:r>
        <w:rPr>
          <w:rFonts w:ascii="Times New Roman" w:hAnsi="Times New Roman" w:cs="Times New Roman"/>
          <w:b/>
        </w:rPr>
        <w:tab/>
        <w:t>Provost’s Report</w:t>
      </w:r>
      <w:r>
        <w:rPr>
          <w:rFonts w:ascii="Times New Roman" w:hAnsi="Times New Roman" w:cs="Times New Roman"/>
          <w:b/>
        </w:rPr>
        <w:br/>
      </w:r>
      <w:r>
        <w:rPr>
          <w:rFonts w:ascii="Times New Roman" w:hAnsi="Times New Roman" w:cs="Times New Roman"/>
        </w:rPr>
        <w:t xml:space="preserve">Provost </w:t>
      </w:r>
      <w:proofErr w:type="spellStart"/>
      <w:r>
        <w:rPr>
          <w:rFonts w:ascii="Times New Roman" w:hAnsi="Times New Roman" w:cs="Times New Roman"/>
        </w:rPr>
        <w:t>Kaivola</w:t>
      </w:r>
      <w:proofErr w:type="spellEnd"/>
      <w:r>
        <w:rPr>
          <w:rFonts w:ascii="Times New Roman" w:hAnsi="Times New Roman" w:cs="Times New Roman"/>
        </w:rPr>
        <w:t xml:space="preserve"> and President </w:t>
      </w:r>
      <w:proofErr w:type="spellStart"/>
      <w:r>
        <w:rPr>
          <w:rFonts w:ascii="Times New Roman" w:hAnsi="Times New Roman" w:cs="Times New Roman"/>
        </w:rPr>
        <w:t>Pribbenow</w:t>
      </w:r>
      <w:proofErr w:type="spellEnd"/>
      <w:r>
        <w:rPr>
          <w:rFonts w:ascii="Times New Roman" w:hAnsi="Times New Roman" w:cs="Times New Roman"/>
        </w:rPr>
        <w:t xml:space="preserve"> will be co-hosting dinners with small groups of faculty. The first dinner is Monday, September 19. The plan is to host two dinners a semester. </w:t>
      </w:r>
      <w:r>
        <w:rPr>
          <w:rFonts w:ascii="Times New Roman" w:hAnsi="Times New Roman" w:cs="Times New Roman"/>
        </w:rPr>
        <w:br/>
      </w:r>
      <w:r>
        <w:rPr>
          <w:rFonts w:ascii="Times New Roman" w:hAnsi="Times New Roman" w:cs="Times New Roman"/>
        </w:rPr>
        <w:br/>
      </w:r>
      <w:r>
        <w:rPr>
          <w:rFonts w:ascii="Times New Roman" w:hAnsi="Times New Roman" w:cs="Times New Roman"/>
          <w:b/>
        </w:rPr>
        <w:t>Introduction of New Faculty</w:t>
      </w:r>
      <w:r>
        <w:rPr>
          <w:rFonts w:ascii="Times" w:hAnsi="Times" w:cs="Times"/>
        </w:rPr>
        <w:br/>
      </w:r>
      <w:r>
        <w:rPr>
          <w:rFonts w:ascii="Times New Roman" w:hAnsi="Times New Roman" w:cs="Times New Roman"/>
        </w:rPr>
        <w:t>The following new faculty</w:t>
      </w:r>
      <w:r>
        <w:rPr>
          <w:rFonts w:ascii="Times New Roman" w:hAnsi="Times New Roman" w:cs="Times New Roman"/>
        </w:rPr>
        <w:t xml:space="preserve"> members were introduced by representatives from their departments:</w:t>
      </w:r>
      <w:r>
        <w:rPr>
          <w:rFonts w:ascii="Times" w:hAnsi="Times" w:cs="Times"/>
        </w:rPr>
        <w:br/>
      </w:r>
      <w:r>
        <w:rPr>
          <w:rFonts w:ascii="Times New Roman" w:hAnsi="Times New Roman" w:cs="Times New Roman"/>
          <w:b/>
        </w:rPr>
        <w:t>Daniel Albert</w:t>
      </w:r>
      <w:r>
        <w:rPr>
          <w:rFonts w:ascii="Times New Roman" w:hAnsi="Times New Roman" w:cs="Times New Roman"/>
        </w:rPr>
        <w:t>, Music</w:t>
      </w:r>
      <w:r>
        <w:rPr>
          <w:rFonts w:ascii="Times" w:hAnsi="Times" w:cs="Times"/>
        </w:rPr>
        <w:br/>
      </w:r>
      <w:r>
        <w:rPr>
          <w:rFonts w:ascii="Times New Roman" w:hAnsi="Times New Roman" w:cs="Times New Roman"/>
          <w:b/>
        </w:rPr>
        <w:t>Amanda Case</w:t>
      </w:r>
      <w:r>
        <w:rPr>
          <w:rFonts w:ascii="Times New Roman" w:hAnsi="Times New Roman" w:cs="Times New Roman"/>
        </w:rPr>
        <w:t>, Chemistry</w:t>
      </w:r>
      <w:r>
        <w:rPr>
          <w:rFonts w:ascii="Times" w:hAnsi="Times" w:cs="Times"/>
        </w:rPr>
        <w:br/>
      </w:r>
      <w:r>
        <w:rPr>
          <w:rFonts w:ascii="Times New Roman" w:hAnsi="Times New Roman" w:cs="Times New Roman"/>
          <w:b/>
        </w:rPr>
        <w:t>Stephanie Elko</w:t>
      </w:r>
      <w:r>
        <w:rPr>
          <w:rFonts w:ascii="Times New Roman" w:hAnsi="Times New Roman" w:cs="Times New Roman"/>
        </w:rPr>
        <w:t>, Physician Assistant Studies</w:t>
      </w:r>
      <w:r>
        <w:rPr>
          <w:rFonts w:ascii="Times" w:hAnsi="Times" w:cs="Times"/>
        </w:rPr>
        <w:br/>
      </w:r>
      <w:r>
        <w:rPr>
          <w:rFonts w:ascii="Times New Roman" w:hAnsi="Times New Roman" w:cs="Times New Roman"/>
          <w:b/>
        </w:rPr>
        <w:t xml:space="preserve">Stephen </w:t>
      </w:r>
      <w:proofErr w:type="spellStart"/>
      <w:r>
        <w:rPr>
          <w:rFonts w:ascii="Times New Roman" w:hAnsi="Times New Roman" w:cs="Times New Roman"/>
          <w:b/>
        </w:rPr>
        <w:t>Geffre</w:t>
      </w:r>
      <w:proofErr w:type="spellEnd"/>
      <w:r>
        <w:rPr>
          <w:rFonts w:ascii="Times New Roman" w:hAnsi="Times New Roman" w:cs="Times New Roman"/>
          <w:b/>
        </w:rPr>
        <w:t xml:space="preserve">, </w:t>
      </w:r>
      <w:r>
        <w:rPr>
          <w:rFonts w:ascii="Times New Roman" w:hAnsi="Times New Roman" w:cs="Times New Roman"/>
        </w:rPr>
        <w:t>Art</w:t>
      </w:r>
      <w:r>
        <w:rPr>
          <w:rFonts w:ascii="Times" w:hAnsi="Times" w:cs="Times"/>
        </w:rPr>
        <w:br/>
      </w:r>
      <w:r>
        <w:rPr>
          <w:rFonts w:ascii="Times New Roman" w:hAnsi="Times New Roman" w:cs="Times New Roman"/>
          <w:b/>
        </w:rPr>
        <w:t xml:space="preserve">Sarah </w:t>
      </w:r>
      <w:proofErr w:type="spellStart"/>
      <w:r>
        <w:rPr>
          <w:rFonts w:ascii="Times New Roman" w:hAnsi="Times New Roman" w:cs="Times New Roman"/>
          <w:b/>
        </w:rPr>
        <w:t>Groeneveld</w:t>
      </w:r>
      <w:proofErr w:type="spellEnd"/>
      <w:r>
        <w:rPr>
          <w:rFonts w:ascii="Times New Roman" w:hAnsi="Times New Roman" w:cs="Times New Roman"/>
        </w:rPr>
        <w:t>, English</w:t>
      </w:r>
      <w:r>
        <w:rPr>
          <w:rFonts w:ascii="Times" w:hAnsi="Times" w:cs="Times"/>
        </w:rPr>
        <w:br/>
      </w:r>
      <w:r>
        <w:rPr>
          <w:rFonts w:ascii="Times New Roman" w:hAnsi="Times New Roman" w:cs="Times New Roman"/>
          <w:b/>
        </w:rPr>
        <w:t>Dan Ibarra</w:t>
      </w:r>
      <w:r>
        <w:rPr>
          <w:rFonts w:ascii="Times New Roman" w:hAnsi="Times New Roman" w:cs="Times New Roman"/>
        </w:rPr>
        <w:t>, Art</w:t>
      </w:r>
      <w:r>
        <w:rPr>
          <w:rFonts w:ascii="Times" w:hAnsi="Times" w:cs="Times"/>
        </w:rPr>
        <w:br/>
      </w:r>
      <w:r>
        <w:rPr>
          <w:rFonts w:ascii="Times New Roman" w:hAnsi="Times New Roman" w:cs="Times New Roman"/>
          <w:b/>
        </w:rPr>
        <w:t xml:space="preserve">Dawn </w:t>
      </w:r>
      <w:proofErr w:type="spellStart"/>
      <w:r>
        <w:rPr>
          <w:rFonts w:ascii="Times New Roman" w:hAnsi="Times New Roman" w:cs="Times New Roman"/>
          <w:b/>
        </w:rPr>
        <w:t>Kaderabek</w:t>
      </w:r>
      <w:proofErr w:type="spellEnd"/>
      <w:r>
        <w:rPr>
          <w:rFonts w:ascii="Times New Roman" w:hAnsi="Times New Roman" w:cs="Times New Roman"/>
        </w:rPr>
        <w:t>, Nursing</w:t>
      </w:r>
      <w:r>
        <w:rPr>
          <w:rFonts w:ascii="Times" w:hAnsi="Times" w:cs="Times"/>
        </w:rPr>
        <w:br/>
      </w:r>
      <w:r>
        <w:rPr>
          <w:rFonts w:ascii="Times New Roman" w:hAnsi="Times New Roman" w:cs="Times New Roman"/>
          <w:b/>
        </w:rPr>
        <w:t>Won Yong Kim</w:t>
      </w:r>
      <w:r>
        <w:rPr>
          <w:rFonts w:ascii="Times New Roman" w:hAnsi="Times New Roman" w:cs="Times New Roman"/>
        </w:rPr>
        <w:t xml:space="preserve">, </w:t>
      </w:r>
      <w:r>
        <w:rPr>
          <w:rFonts w:ascii="Times New Roman" w:hAnsi="Times New Roman" w:cs="Times New Roman"/>
        </w:rPr>
        <w:t>Business Administration</w:t>
      </w:r>
      <w:r>
        <w:rPr>
          <w:rFonts w:ascii="Times" w:hAnsi="Times" w:cs="Times"/>
        </w:rPr>
        <w:br/>
      </w:r>
      <w:r>
        <w:rPr>
          <w:rFonts w:ascii="Times New Roman" w:hAnsi="Times New Roman" w:cs="Times New Roman"/>
          <w:b/>
        </w:rPr>
        <w:t xml:space="preserve">Benjamin </w:t>
      </w:r>
      <w:proofErr w:type="spellStart"/>
      <w:r>
        <w:rPr>
          <w:rFonts w:ascii="Times New Roman" w:hAnsi="Times New Roman" w:cs="Times New Roman"/>
          <w:b/>
        </w:rPr>
        <w:t>Klemme</w:t>
      </w:r>
      <w:proofErr w:type="spellEnd"/>
      <w:r>
        <w:rPr>
          <w:rFonts w:ascii="Times New Roman" w:hAnsi="Times New Roman" w:cs="Times New Roman"/>
        </w:rPr>
        <w:t xml:space="preserve">, Music </w:t>
      </w:r>
      <w:r>
        <w:rPr>
          <w:rFonts w:ascii="Times" w:hAnsi="Times" w:cs="Times"/>
        </w:rPr>
        <w:br/>
      </w:r>
      <w:r>
        <w:rPr>
          <w:rFonts w:ascii="Times New Roman" w:hAnsi="Times New Roman" w:cs="Times New Roman"/>
          <w:b/>
        </w:rPr>
        <w:t>Jason Lukasik</w:t>
      </w:r>
      <w:r>
        <w:rPr>
          <w:rFonts w:ascii="Times New Roman" w:hAnsi="Times New Roman" w:cs="Times New Roman"/>
        </w:rPr>
        <w:t>, Education; Director, Master of Arts in Education</w:t>
      </w:r>
      <w:r>
        <w:rPr>
          <w:rFonts w:ascii="Times" w:hAnsi="Times" w:cs="Times"/>
        </w:rPr>
        <w:br/>
      </w:r>
      <w:r>
        <w:rPr>
          <w:rFonts w:ascii="Times New Roman" w:hAnsi="Times New Roman" w:cs="Times New Roman"/>
          <w:b/>
        </w:rPr>
        <w:t>Jesse McCaffrey</w:t>
      </w:r>
      <w:r>
        <w:rPr>
          <w:rFonts w:ascii="Times New Roman" w:hAnsi="Times New Roman" w:cs="Times New Roman"/>
        </w:rPr>
        <w:t>, Physics</w:t>
      </w:r>
      <w:r>
        <w:rPr>
          <w:rFonts w:ascii="Times" w:hAnsi="Times" w:cs="Times"/>
        </w:rPr>
        <w:br/>
      </w:r>
      <w:r>
        <w:rPr>
          <w:rFonts w:ascii="Times New Roman" w:hAnsi="Times New Roman" w:cs="Times New Roman"/>
          <w:b/>
        </w:rPr>
        <w:t xml:space="preserve">Jenna </w:t>
      </w:r>
      <w:proofErr w:type="spellStart"/>
      <w:r>
        <w:rPr>
          <w:rFonts w:ascii="Times New Roman" w:hAnsi="Times New Roman" w:cs="Times New Roman"/>
          <w:b/>
        </w:rPr>
        <w:t>McNallie</w:t>
      </w:r>
      <w:proofErr w:type="spellEnd"/>
      <w:r>
        <w:rPr>
          <w:rFonts w:ascii="Times New Roman" w:hAnsi="Times New Roman" w:cs="Times New Roman"/>
        </w:rPr>
        <w:t>, Communication Studies</w:t>
      </w:r>
      <w:r>
        <w:rPr>
          <w:rFonts w:ascii="Times" w:hAnsi="Times" w:cs="Times"/>
        </w:rPr>
        <w:br/>
      </w:r>
      <w:proofErr w:type="spellStart"/>
      <w:r>
        <w:rPr>
          <w:rFonts w:ascii="Times New Roman" w:hAnsi="Times New Roman" w:cs="Times New Roman"/>
          <w:b/>
        </w:rPr>
        <w:t>Reinaldo</w:t>
      </w:r>
      <w:proofErr w:type="spellEnd"/>
      <w:r>
        <w:rPr>
          <w:rFonts w:ascii="Times New Roman" w:hAnsi="Times New Roman" w:cs="Times New Roman"/>
          <w:b/>
        </w:rPr>
        <w:t xml:space="preserve"> </w:t>
      </w:r>
      <w:proofErr w:type="spellStart"/>
      <w:r>
        <w:rPr>
          <w:rFonts w:ascii="Times New Roman" w:hAnsi="Times New Roman" w:cs="Times New Roman"/>
          <w:b/>
        </w:rPr>
        <w:t>Moya</w:t>
      </w:r>
      <w:proofErr w:type="spellEnd"/>
      <w:r>
        <w:rPr>
          <w:rFonts w:ascii="Times New Roman" w:hAnsi="Times New Roman" w:cs="Times New Roman"/>
        </w:rPr>
        <w:t>, Music</w:t>
      </w:r>
      <w:r>
        <w:rPr>
          <w:rFonts w:ascii="Times New Roman" w:hAnsi="Times New Roman" w:cs="Times New Roman"/>
        </w:rPr>
        <w:br/>
      </w:r>
      <w:r>
        <w:rPr>
          <w:rFonts w:ascii="Times New Roman" w:hAnsi="Times New Roman" w:cs="Times New Roman"/>
          <w:b/>
        </w:rPr>
        <w:t>Joaquin Munoz</w:t>
      </w:r>
      <w:r>
        <w:rPr>
          <w:rFonts w:ascii="Times New Roman" w:hAnsi="Times New Roman" w:cs="Times New Roman"/>
        </w:rPr>
        <w:t>, Education</w:t>
      </w:r>
      <w:r>
        <w:rPr>
          <w:rFonts w:ascii="Times" w:hAnsi="Times" w:cs="Times"/>
        </w:rPr>
        <w:br/>
      </w:r>
      <w:r>
        <w:rPr>
          <w:rFonts w:ascii="Times New Roman" w:hAnsi="Times New Roman" w:cs="Times New Roman"/>
          <w:b/>
        </w:rPr>
        <w:t>Rita Ray</w:t>
      </w:r>
      <w:r>
        <w:rPr>
          <w:rFonts w:ascii="Times New Roman" w:hAnsi="Times New Roman" w:cs="Times New Roman"/>
        </w:rPr>
        <w:t>, Economics</w:t>
      </w:r>
      <w:r>
        <w:rPr>
          <w:rFonts w:ascii="Times" w:hAnsi="Times" w:cs="Times"/>
        </w:rPr>
        <w:br/>
      </w:r>
      <w:proofErr w:type="spellStart"/>
      <w:r>
        <w:rPr>
          <w:rFonts w:ascii="Times New Roman" w:hAnsi="Times New Roman" w:cs="Times New Roman"/>
          <w:b/>
        </w:rPr>
        <w:t>Kaycee</w:t>
      </w:r>
      <w:proofErr w:type="spellEnd"/>
      <w:r>
        <w:rPr>
          <w:rFonts w:ascii="Times New Roman" w:hAnsi="Times New Roman" w:cs="Times New Roman"/>
          <w:b/>
        </w:rPr>
        <w:t xml:space="preserve"> Rogers</w:t>
      </w:r>
      <w:r>
        <w:rPr>
          <w:rFonts w:ascii="Times New Roman" w:hAnsi="Times New Roman" w:cs="Times New Roman"/>
        </w:rPr>
        <w:t>, Education; Director, Teacher Education Programs in Rochester</w:t>
      </w:r>
      <w:r>
        <w:rPr>
          <w:rFonts w:ascii="Times" w:hAnsi="Times" w:cs="Times"/>
        </w:rPr>
        <w:br/>
      </w:r>
      <w:r>
        <w:rPr>
          <w:rFonts w:ascii="Times New Roman" w:hAnsi="Times New Roman" w:cs="Times New Roman"/>
          <w:b/>
        </w:rPr>
        <w:t>Terrance Kwame-Ross</w:t>
      </w:r>
      <w:r>
        <w:rPr>
          <w:rFonts w:ascii="Times New Roman" w:hAnsi="Times New Roman" w:cs="Times New Roman"/>
        </w:rPr>
        <w:t>, Education</w:t>
      </w:r>
      <w:r>
        <w:rPr>
          <w:rFonts w:ascii="Times" w:hAnsi="Times" w:cs="Times"/>
        </w:rPr>
        <w:br/>
      </w:r>
      <w:r>
        <w:rPr>
          <w:rFonts w:ascii="Times New Roman" w:hAnsi="Times New Roman" w:cs="Times New Roman"/>
          <w:b/>
        </w:rPr>
        <w:t xml:space="preserve">Lindsay </w:t>
      </w:r>
      <w:proofErr w:type="spellStart"/>
      <w:r>
        <w:rPr>
          <w:rFonts w:ascii="Times New Roman" w:hAnsi="Times New Roman" w:cs="Times New Roman"/>
          <w:b/>
        </w:rPr>
        <w:t>Starck</w:t>
      </w:r>
      <w:proofErr w:type="spellEnd"/>
      <w:r>
        <w:rPr>
          <w:rFonts w:ascii="Times New Roman" w:hAnsi="Times New Roman" w:cs="Times New Roman"/>
        </w:rPr>
        <w:t>, English</w:t>
      </w:r>
      <w:r>
        <w:rPr>
          <w:rFonts w:ascii="Times" w:hAnsi="Times" w:cs="Times"/>
        </w:rPr>
        <w:br/>
      </w:r>
      <w:r>
        <w:rPr>
          <w:rFonts w:ascii="Times New Roman" w:hAnsi="Times New Roman" w:cs="Times New Roman"/>
          <w:b/>
        </w:rPr>
        <w:t xml:space="preserve">Mark </w:t>
      </w:r>
      <w:proofErr w:type="spellStart"/>
      <w:r>
        <w:rPr>
          <w:rFonts w:ascii="Times New Roman" w:hAnsi="Times New Roman" w:cs="Times New Roman"/>
          <w:b/>
        </w:rPr>
        <w:t>Sedio</w:t>
      </w:r>
      <w:proofErr w:type="spellEnd"/>
      <w:r>
        <w:rPr>
          <w:rFonts w:ascii="Times New Roman" w:hAnsi="Times New Roman" w:cs="Times New Roman"/>
        </w:rPr>
        <w:t>, Music</w:t>
      </w:r>
      <w:r>
        <w:rPr>
          <w:rFonts w:ascii="Times" w:hAnsi="Times" w:cs="Times"/>
        </w:rPr>
        <w:br/>
      </w:r>
      <w:r>
        <w:rPr>
          <w:rFonts w:ascii="Times New Roman" w:hAnsi="Times New Roman" w:cs="Times New Roman"/>
          <w:b/>
        </w:rPr>
        <w:t xml:space="preserve">Erika </w:t>
      </w:r>
      <w:proofErr w:type="spellStart"/>
      <w:r>
        <w:rPr>
          <w:rFonts w:ascii="Times New Roman" w:hAnsi="Times New Roman" w:cs="Times New Roman"/>
          <w:b/>
        </w:rPr>
        <w:t>Svanoe</w:t>
      </w:r>
      <w:proofErr w:type="spellEnd"/>
      <w:r>
        <w:rPr>
          <w:rFonts w:ascii="Times New Roman" w:hAnsi="Times New Roman" w:cs="Times New Roman"/>
        </w:rPr>
        <w:t>, Music</w:t>
      </w:r>
      <w:r>
        <w:rPr>
          <w:rFonts w:ascii="Times" w:hAnsi="Times" w:cs="Times"/>
        </w:rPr>
        <w:br/>
      </w:r>
      <w:r>
        <w:rPr>
          <w:rFonts w:ascii="Times New Roman" w:hAnsi="Times New Roman" w:cs="Times New Roman"/>
          <w:b/>
        </w:rPr>
        <w:t xml:space="preserve">Paula </w:t>
      </w:r>
      <w:proofErr w:type="spellStart"/>
      <w:r>
        <w:rPr>
          <w:rFonts w:ascii="Times New Roman" w:hAnsi="Times New Roman" w:cs="Times New Roman"/>
          <w:b/>
        </w:rPr>
        <w:t>Zehringer</w:t>
      </w:r>
      <w:proofErr w:type="spellEnd"/>
      <w:r>
        <w:rPr>
          <w:rFonts w:ascii="Times New Roman" w:hAnsi="Times New Roman" w:cs="Times New Roman"/>
        </w:rPr>
        <w:t>, Social Work</w:t>
      </w:r>
      <w:r>
        <w:rPr>
          <w:rFonts w:ascii="Times New Roman" w:hAnsi="Times New Roman" w:cs="Times New Roman"/>
        </w:rPr>
        <w:br/>
      </w:r>
      <w:r>
        <w:rPr>
          <w:rFonts w:ascii="Times New Roman" w:hAnsi="Times New Roman" w:cs="Times New Roman"/>
        </w:rPr>
        <w:lastRenderedPageBreak/>
        <w:t>(Lydia Madden, Program Coordinator for Social Work was also introduced.</w:t>
      </w:r>
      <w:r>
        <w:rPr>
          <w:rFonts w:ascii="Times New Roman" w:hAnsi="Times New Roman" w:cs="Times New Roman"/>
        </w:rPr>
        <w:t>)</w:t>
      </w:r>
      <w:r>
        <w:rPr>
          <w:rFonts w:ascii="Times New Roman" w:hAnsi="Times New Roman" w:cs="Times New Roman"/>
        </w:rPr>
        <w:br/>
      </w:r>
    </w:p>
    <w:p w:rsidR="00026B89" w:rsidRDefault="003304BA">
      <w:r>
        <w:rPr>
          <w:rFonts w:ascii="Times New Roman" w:hAnsi="Times New Roman" w:cs="Times New Roman"/>
          <w:b/>
        </w:rPr>
        <w:t>•</w:t>
      </w:r>
      <w:r>
        <w:rPr>
          <w:rFonts w:ascii="Times New Roman" w:hAnsi="Times New Roman" w:cs="Times New Roman"/>
          <w:b/>
        </w:rPr>
        <w:tab/>
        <w:t>Faculty Senate Report</w:t>
      </w:r>
      <w:r>
        <w:rPr>
          <w:rFonts w:ascii="Times New Roman" w:hAnsi="Times New Roman" w:cs="Times New Roman"/>
          <w:b/>
        </w:rPr>
        <w:br/>
      </w:r>
      <w:r>
        <w:rPr>
          <w:rFonts w:ascii="Times New Roman" w:hAnsi="Times New Roman" w:cs="Times New Roman"/>
          <w:u w:val="single"/>
        </w:rPr>
        <w:t>Updates</w:t>
      </w:r>
      <w:r>
        <w:rPr>
          <w:rFonts w:ascii="Times" w:hAnsi="Times" w:cs="Times"/>
        </w:rPr>
        <w:br/>
      </w:r>
      <w:r>
        <w:rPr>
          <w:rFonts w:ascii="Times New Roman" w:hAnsi="Times New Roman" w:cs="Times New Roman"/>
        </w:rPr>
        <w:t xml:space="preserve">Doug Green began by identifying two replacements and one appointment to faculty committees in the report. 1) Michael </w:t>
      </w:r>
      <w:proofErr w:type="spellStart"/>
      <w:r>
        <w:rPr>
          <w:rFonts w:ascii="Times New Roman" w:hAnsi="Times New Roman" w:cs="Times New Roman"/>
        </w:rPr>
        <w:t>Schock</w:t>
      </w:r>
      <w:proofErr w:type="spellEnd"/>
      <w:r>
        <w:rPr>
          <w:rFonts w:ascii="Times New Roman" w:hAnsi="Times New Roman" w:cs="Times New Roman"/>
        </w:rPr>
        <w:t xml:space="preserve">, Associate Professor of Social Work, is replacing Laura </w:t>
      </w:r>
      <w:proofErr w:type="spellStart"/>
      <w:r>
        <w:rPr>
          <w:rFonts w:ascii="Times New Roman" w:hAnsi="Times New Roman" w:cs="Times New Roman"/>
        </w:rPr>
        <w:t>Boisen</w:t>
      </w:r>
      <w:proofErr w:type="spellEnd"/>
      <w:r>
        <w:rPr>
          <w:rFonts w:ascii="Times New Roman" w:hAnsi="Times New Roman" w:cs="Times New Roman"/>
        </w:rPr>
        <w:t xml:space="preserve">, Professor of Social Work, on the </w:t>
      </w:r>
      <w:r>
        <w:rPr>
          <w:rFonts w:ascii="Times New Roman" w:hAnsi="Times New Roman" w:cs="Times New Roman"/>
        </w:rPr>
        <w:t xml:space="preserve">Student Standing Committee for the fall semester; 2) </w:t>
      </w:r>
      <w:proofErr w:type="spellStart"/>
      <w:r>
        <w:rPr>
          <w:rFonts w:ascii="Times New Roman" w:hAnsi="Times New Roman" w:cs="Times New Roman"/>
        </w:rPr>
        <w:t>Ankita</w:t>
      </w:r>
      <w:proofErr w:type="spellEnd"/>
      <w:r>
        <w:rPr>
          <w:rFonts w:ascii="Times New Roman" w:hAnsi="Times New Roman" w:cs="Times New Roman"/>
        </w:rPr>
        <w:t xml:space="preserve"> </w:t>
      </w:r>
      <w:proofErr w:type="spellStart"/>
      <w:r>
        <w:rPr>
          <w:rFonts w:ascii="Times New Roman" w:hAnsi="Times New Roman" w:cs="Times New Roman"/>
        </w:rPr>
        <w:t>Deka</w:t>
      </w:r>
      <w:proofErr w:type="spellEnd"/>
      <w:r>
        <w:rPr>
          <w:rFonts w:ascii="Times New Roman" w:hAnsi="Times New Roman" w:cs="Times New Roman"/>
        </w:rPr>
        <w:t>, Associate Professor of Social Work, is replacing Melissa Hensley, Associate Professor of Social Work, on the Graduate Academic Affairs Committee (GAAC) for one year; 3) Peter Stark, Assistan</w:t>
      </w:r>
      <w:r>
        <w:rPr>
          <w:rFonts w:ascii="Times New Roman" w:hAnsi="Times New Roman" w:cs="Times New Roman"/>
        </w:rPr>
        <w:t>t Professor of Business, has been approved to represent the Graduate studies (MBA) on the Assessment Committee. Prof. Green asked if there were any objections, and there were none.</w:t>
      </w:r>
    </w:p>
    <w:p w:rsidR="00026B89" w:rsidRDefault="00026B89"/>
    <w:p w:rsidR="00026B89" w:rsidRDefault="003304BA">
      <w:r>
        <w:rPr>
          <w:rFonts w:ascii="Times New Roman" w:hAnsi="Times New Roman" w:cs="Times New Roman"/>
          <w:u w:val="single"/>
        </w:rPr>
        <w:t>Assessment</w:t>
      </w:r>
      <w:r>
        <w:rPr>
          <w:rFonts w:ascii="Times" w:hAnsi="Times" w:cs="Times"/>
        </w:rPr>
        <w:br/>
      </w:r>
      <w:r>
        <w:rPr>
          <w:rFonts w:ascii="Times New Roman" w:hAnsi="Times New Roman" w:cs="Times New Roman"/>
        </w:rPr>
        <w:t>Prof. Green discussed the importance of assessment reports from</w:t>
      </w:r>
      <w:r>
        <w:rPr>
          <w:rFonts w:ascii="Times New Roman" w:hAnsi="Times New Roman" w:cs="Times New Roman"/>
        </w:rPr>
        <w:t xml:space="preserve"> all departments. He underscored that this is an accreditation requirement. Green let everyone know if a department has not been submitting assessment reports, Kristen Chamberlain, Associate Professor of Communication Studies &amp; Director of Assessment, is a</w:t>
      </w:r>
      <w:r>
        <w:rPr>
          <w:rFonts w:ascii="Times New Roman" w:hAnsi="Times New Roman" w:cs="Times New Roman"/>
        </w:rPr>
        <w:t xml:space="preserve">vailable to help. </w:t>
      </w:r>
      <w:r>
        <w:rPr>
          <w:rFonts w:ascii="Times" w:hAnsi="Times" w:cs="Times"/>
        </w:rPr>
        <w:br/>
      </w:r>
      <w:r>
        <w:rPr>
          <w:rFonts w:ascii="Times" w:hAnsi="Times" w:cs="Times"/>
        </w:rPr>
        <w:br/>
      </w:r>
      <w:r>
        <w:rPr>
          <w:rFonts w:ascii="Times New Roman" w:hAnsi="Times New Roman" w:cs="Times New Roman"/>
          <w:u w:val="single"/>
        </w:rPr>
        <w:t>Academic Freedom</w:t>
      </w:r>
      <w:r>
        <w:rPr>
          <w:rFonts w:ascii="Times New Roman" w:hAnsi="Times New Roman" w:cs="Times New Roman"/>
        </w:rPr>
        <w:t xml:space="preserve"> </w:t>
      </w:r>
      <w:r>
        <w:rPr>
          <w:rFonts w:ascii="Times" w:hAnsi="Times" w:cs="Times"/>
        </w:rPr>
        <w:br/>
      </w:r>
      <w:r>
        <w:rPr>
          <w:rFonts w:ascii="Times New Roman" w:hAnsi="Times New Roman" w:cs="Times New Roman"/>
        </w:rPr>
        <w:t xml:space="preserve">The next faculty meeting will be organized around academic freedom, and faculty should come prepared to discuss this important issue. </w:t>
      </w:r>
    </w:p>
    <w:p w:rsidR="00026B89" w:rsidRDefault="00026B89"/>
    <w:p w:rsidR="00026B89" w:rsidRDefault="003304BA">
      <w:r>
        <w:rPr>
          <w:rFonts w:ascii="Times New Roman" w:hAnsi="Times New Roman" w:cs="Times New Roman"/>
          <w:b/>
        </w:rPr>
        <w:t>•</w:t>
      </w:r>
      <w:r>
        <w:rPr>
          <w:rFonts w:ascii="Times New Roman" w:hAnsi="Times New Roman" w:cs="Times New Roman"/>
          <w:b/>
        </w:rPr>
        <w:tab/>
        <w:t>Library Report and Discussion</w:t>
      </w:r>
      <w:r>
        <w:rPr>
          <w:rFonts w:ascii="Times New Roman" w:hAnsi="Times New Roman" w:cs="Times New Roman"/>
          <w:b/>
        </w:rPr>
        <w:br/>
      </w:r>
      <w:r>
        <w:rPr>
          <w:rFonts w:ascii="Times New Roman" w:hAnsi="Times New Roman" w:cs="Times New Roman"/>
        </w:rPr>
        <w:t xml:space="preserve">Mary </w:t>
      </w:r>
      <w:proofErr w:type="spellStart"/>
      <w:r>
        <w:rPr>
          <w:rFonts w:ascii="Times New Roman" w:hAnsi="Times New Roman" w:cs="Times New Roman"/>
        </w:rPr>
        <w:t>Hollerich</w:t>
      </w:r>
      <w:proofErr w:type="spellEnd"/>
      <w:r>
        <w:rPr>
          <w:rFonts w:ascii="Times New Roman" w:hAnsi="Times New Roman" w:cs="Times New Roman"/>
        </w:rPr>
        <w:t>, Director of the Library, discussed</w:t>
      </w:r>
      <w:r>
        <w:rPr>
          <w:rFonts w:ascii="Times New Roman" w:hAnsi="Times New Roman" w:cs="Times New Roman"/>
        </w:rPr>
        <w:t xml:space="preserve"> Augsburg’s current online catalog through Cooperating Libraries in Consortium (CLIC). Membership dues for CLIC have gone up significantly, and after careful analysis, Augsburg has decided to withdraw from CLIC and enter into an alliance with Luther Semina</w:t>
      </w:r>
      <w:r>
        <w:rPr>
          <w:rFonts w:ascii="Times New Roman" w:hAnsi="Times New Roman" w:cs="Times New Roman"/>
        </w:rPr>
        <w:t xml:space="preserve">ry to use </w:t>
      </w:r>
      <w:proofErr w:type="spellStart"/>
      <w:r>
        <w:rPr>
          <w:rFonts w:ascii="Times New Roman" w:hAnsi="Times New Roman" w:cs="Times New Roman"/>
        </w:rPr>
        <w:t>Worldshare</w:t>
      </w:r>
      <w:proofErr w:type="spellEnd"/>
      <w:r>
        <w:rPr>
          <w:rFonts w:ascii="Times New Roman" w:hAnsi="Times New Roman" w:cs="Times New Roman"/>
        </w:rPr>
        <w:t xml:space="preserve"> Management Services (WMS). The library is expected to save significantly on annual dues. Augsburg will remain a member of CLIC until June 2017.</w:t>
      </w:r>
      <w:r>
        <w:rPr>
          <w:rFonts w:ascii="Times" w:hAnsi="Times" w:cs="Times"/>
        </w:rPr>
        <w:t xml:space="preserve"> </w:t>
      </w:r>
      <w:r>
        <w:rPr>
          <w:rFonts w:ascii="Times New Roman" w:hAnsi="Times New Roman" w:cs="Times New Roman"/>
        </w:rPr>
        <w:t xml:space="preserve">There was one question about continuing access to books. Director </w:t>
      </w:r>
      <w:proofErr w:type="spellStart"/>
      <w:r>
        <w:rPr>
          <w:rFonts w:ascii="Times New Roman" w:hAnsi="Times New Roman" w:cs="Times New Roman"/>
        </w:rPr>
        <w:t>Hollerich</w:t>
      </w:r>
      <w:proofErr w:type="spellEnd"/>
      <w:r>
        <w:rPr>
          <w:rFonts w:ascii="Times New Roman" w:hAnsi="Times New Roman" w:cs="Times New Roman"/>
        </w:rPr>
        <w:t xml:space="preserve"> responded that </w:t>
      </w:r>
      <w:r>
        <w:rPr>
          <w:rFonts w:ascii="Times New Roman" w:hAnsi="Times New Roman" w:cs="Times New Roman"/>
        </w:rPr>
        <w:t xml:space="preserve">there </w:t>
      </w:r>
      <w:proofErr w:type="gramStart"/>
      <w:r>
        <w:rPr>
          <w:rFonts w:ascii="Times New Roman" w:hAnsi="Times New Roman" w:cs="Times New Roman"/>
        </w:rPr>
        <w:t>will</w:t>
      </w:r>
      <w:proofErr w:type="gramEnd"/>
      <w:r>
        <w:rPr>
          <w:rFonts w:ascii="Times New Roman" w:hAnsi="Times New Roman" w:cs="Times New Roman"/>
        </w:rPr>
        <w:t xml:space="preserve"> continue to be access based on agreements with the University of Minnesota for daily delivery.</w:t>
      </w:r>
    </w:p>
    <w:p w:rsidR="00026B89" w:rsidRDefault="00026B89"/>
    <w:p w:rsidR="00026B89" w:rsidRDefault="003304BA">
      <w:r>
        <w:rPr>
          <w:rFonts w:ascii="Times New Roman" w:hAnsi="Times New Roman" w:cs="Times New Roman"/>
          <w:b/>
        </w:rPr>
        <w:t>•</w:t>
      </w:r>
      <w:r>
        <w:rPr>
          <w:rFonts w:ascii="Times New Roman" w:hAnsi="Times New Roman" w:cs="Times New Roman"/>
          <w:b/>
        </w:rPr>
        <w:tab/>
        <w:t>Adjourn</w:t>
      </w:r>
      <w:r>
        <w:rPr>
          <w:rFonts w:ascii="Times" w:hAnsi="Times" w:cs="Times"/>
        </w:rPr>
        <w:br/>
      </w:r>
      <w:r>
        <w:rPr>
          <w:rFonts w:ascii="Times New Roman" w:hAnsi="Times New Roman" w:cs="Times New Roman"/>
        </w:rPr>
        <w:t xml:space="preserve">Provost </w:t>
      </w:r>
      <w:proofErr w:type="spellStart"/>
      <w:r>
        <w:rPr>
          <w:rFonts w:ascii="Times New Roman" w:hAnsi="Times New Roman" w:cs="Times New Roman"/>
        </w:rPr>
        <w:t>Kaivola</w:t>
      </w:r>
      <w:proofErr w:type="spellEnd"/>
      <w:r>
        <w:rPr>
          <w:rFonts w:ascii="Times New Roman" w:hAnsi="Times New Roman" w:cs="Times New Roman"/>
        </w:rPr>
        <w:t xml:space="preserve"> adjourned the meeting at 5:12 p.m.</w:t>
      </w:r>
    </w:p>
    <w:p w:rsidR="00026B89" w:rsidRDefault="00026B89"/>
    <w:p w:rsidR="00026B89" w:rsidRDefault="003304BA">
      <w:r>
        <w:rPr>
          <w:rFonts w:ascii="Times New Roman" w:hAnsi="Times New Roman" w:cs="Times New Roman"/>
          <w:i/>
        </w:rPr>
        <w:t>Respectfully submitted,</w:t>
      </w:r>
    </w:p>
    <w:p w:rsidR="00026B89" w:rsidRDefault="003304BA">
      <w:proofErr w:type="spellStart"/>
      <w:r>
        <w:rPr>
          <w:rFonts w:ascii="Times New Roman" w:hAnsi="Times New Roman" w:cs="Times New Roman"/>
          <w:i/>
        </w:rPr>
        <w:t>Jolee</w:t>
      </w:r>
      <w:proofErr w:type="spellEnd"/>
      <w:r>
        <w:rPr>
          <w:rFonts w:ascii="Times New Roman" w:hAnsi="Times New Roman" w:cs="Times New Roman"/>
          <w:i/>
        </w:rPr>
        <w:t xml:space="preserve"> </w:t>
      </w:r>
      <w:proofErr w:type="spellStart"/>
      <w:r>
        <w:rPr>
          <w:rFonts w:ascii="Times New Roman" w:hAnsi="Times New Roman" w:cs="Times New Roman"/>
          <w:i/>
        </w:rPr>
        <w:t>Lilja</w:t>
      </w:r>
      <w:proofErr w:type="spellEnd"/>
    </w:p>
    <w:p w:rsidR="00026B89" w:rsidRDefault="003304BA">
      <w:r>
        <w:rPr>
          <w:rFonts w:ascii="Times New Roman" w:hAnsi="Times New Roman" w:cs="Times New Roman"/>
          <w:i/>
        </w:rPr>
        <w:t>MAL Program Coordinator</w:t>
      </w:r>
    </w:p>
    <w:p w:rsidR="00026B89" w:rsidRDefault="00026B89"/>
    <w:p w:rsidR="00026B89" w:rsidRDefault="00026B89"/>
    <w:sectPr w:rsidR="00026B89">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characterSpacingControl w:val="doNotCompress"/>
  <w:compat>
    <w:useFELayout/>
    <w:compatSetting w:name="compatibilityMode" w:uri="http://schemas.microsoft.com/office/word" w:val="12"/>
  </w:compat>
  <w:rsids>
    <w:rsidRoot w:val="00026B89"/>
    <w:rsid w:val="00026B89"/>
    <w:rsid w:val="00330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20D2C467-7E73-714D-8825-6FDF947E44D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6075</Characters>
  <Application>Microsoft Macintosh Word</Application>
  <DocSecurity>0</DocSecurity>
  <Lines>50</Lines>
  <Paragraphs>14</Paragraphs>
  <ScaleCrop>false</ScaleCrop>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Green</cp:lastModifiedBy>
  <cp:revision>2</cp:revision>
  <dcterms:created xsi:type="dcterms:W3CDTF">2016-10-08T23:42:00Z</dcterms:created>
  <dcterms:modified xsi:type="dcterms:W3CDTF">2016-10-08T23:42:00Z</dcterms:modified>
</cp:coreProperties>
</file>