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32DE1" w14:textId="77777777" w:rsidR="00EA2B6D" w:rsidRPr="003717A5" w:rsidRDefault="00EA2B6D" w:rsidP="003717A5">
      <w:pPr>
        <w:rPr>
          <w:b/>
        </w:rPr>
      </w:pPr>
      <w:bookmarkStart w:id="0" w:name="_GoBack"/>
      <w:bookmarkEnd w:id="0"/>
      <w:r w:rsidRPr="003717A5">
        <w:rPr>
          <w:b/>
        </w:rPr>
        <w:t>Faculty Meeting Minutes</w:t>
      </w:r>
    </w:p>
    <w:p w14:paraId="4903F12C" w14:textId="77777777" w:rsidR="00EA2B6D" w:rsidRPr="003717A5" w:rsidRDefault="00EA2B6D" w:rsidP="003717A5">
      <w:pPr>
        <w:rPr>
          <w:b/>
        </w:rPr>
      </w:pPr>
      <w:r w:rsidRPr="003717A5">
        <w:rPr>
          <w:b/>
        </w:rPr>
        <w:t>Wednesday 15 October 2014, 3:40 p.m.</w:t>
      </w:r>
    </w:p>
    <w:p w14:paraId="3747F60F" w14:textId="77777777" w:rsidR="003717A5" w:rsidRPr="00C67DCB" w:rsidRDefault="00EA2B6D" w:rsidP="003717A5">
      <w:pPr>
        <w:rPr>
          <w:b/>
        </w:rPr>
      </w:pPr>
      <w:r w:rsidRPr="003717A5">
        <w:rPr>
          <w:b/>
        </w:rPr>
        <w:t xml:space="preserve">Hoversten Chapel </w:t>
      </w:r>
    </w:p>
    <w:p w14:paraId="5EB76574" w14:textId="77777777" w:rsidR="003717A5" w:rsidRDefault="003717A5" w:rsidP="003717A5"/>
    <w:p w14:paraId="3CBC0256" w14:textId="77777777" w:rsidR="00E52BEE" w:rsidRDefault="00E52BEE" w:rsidP="003717A5">
      <w:r w:rsidRPr="00E52BEE">
        <w:t>Provost Karen Kaivola called the meeting to order at 3:45 p.m.</w:t>
      </w:r>
    </w:p>
    <w:p w14:paraId="13B26600" w14:textId="77777777" w:rsidR="00E52BEE" w:rsidRPr="00EA2B6D" w:rsidRDefault="00E52BEE" w:rsidP="003717A5"/>
    <w:p w14:paraId="3DFFCFCA" w14:textId="77777777" w:rsidR="00E52BEE" w:rsidRPr="00E0204B" w:rsidRDefault="0093519F" w:rsidP="003717A5">
      <w:pPr>
        <w:rPr>
          <w:b/>
        </w:rPr>
      </w:pPr>
      <w:r w:rsidRPr="003717A5">
        <w:rPr>
          <w:b/>
        </w:rPr>
        <w:t>First Word</w:t>
      </w:r>
    </w:p>
    <w:p w14:paraId="19D33E4B" w14:textId="7C6B98C9" w:rsidR="003717A5" w:rsidRDefault="00A02C69" w:rsidP="003717A5">
      <w:r>
        <w:t>Michael Kidd</w:t>
      </w:r>
      <w:r w:rsidR="00D64C78">
        <w:t xml:space="preserve">, chair of Languages and Cross-Cultural Studies, </w:t>
      </w:r>
      <w:r w:rsidR="00E52BEE">
        <w:t>offered</w:t>
      </w:r>
      <w:r w:rsidR="00D64C78">
        <w:t xml:space="preserve"> First Word</w:t>
      </w:r>
      <w:r w:rsidR="00E52BEE">
        <w:t>s</w:t>
      </w:r>
      <w:r w:rsidR="00505F51">
        <w:t>.</w:t>
      </w:r>
    </w:p>
    <w:p w14:paraId="580988C7" w14:textId="77777777" w:rsidR="00911C1D" w:rsidRPr="00EA2B6D" w:rsidRDefault="00911C1D" w:rsidP="003717A5"/>
    <w:p w14:paraId="00D129B7" w14:textId="77777777" w:rsidR="00E52BEE" w:rsidRPr="00E0204B" w:rsidRDefault="0093519F" w:rsidP="003717A5">
      <w:pPr>
        <w:rPr>
          <w:b/>
        </w:rPr>
      </w:pPr>
      <w:r w:rsidRPr="003717A5">
        <w:rPr>
          <w:b/>
        </w:rPr>
        <w:t>Approval of Minutes</w:t>
      </w:r>
    </w:p>
    <w:p w14:paraId="733A08C6" w14:textId="77777777" w:rsidR="0093519F" w:rsidRDefault="00E52BEE" w:rsidP="003717A5">
      <w:r>
        <w:t>The Faculty Meeting Minutes from September 16, 2014, were unanimously approved.</w:t>
      </w:r>
    </w:p>
    <w:p w14:paraId="146F9616" w14:textId="77777777" w:rsidR="003717A5" w:rsidRPr="00EA2B6D" w:rsidRDefault="003717A5" w:rsidP="003717A5"/>
    <w:p w14:paraId="17DD7647" w14:textId="77777777" w:rsidR="0093519F" w:rsidRPr="00E0204B" w:rsidRDefault="0093519F" w:rsidP="003717A5">
      <w:pPr>
        <w:rPr>
          <w:b/>
        </w:rPr>
      </w:pPr>
      <w:r w:rsidRPr="003717A5">
        <w:rPr>
          <w:b/>
        </w:rPr>
        <w:t>Approval of Agenda</w:t>
      </w:r>
    </w:p>
    <w:p w14:paraId="260F42AF" w14:textId="77777777" w:rsidR="003717A5" w:rsidRDefault="00E52BEE" w:rsidP="003717A5">
      <w:r>
        <w:t>The agenda was unanimously approved without additions.</w:t>
      </w:r>
    </w:p>
    <w:p w14:paraId="327DF297" w14:textId="77777777" w:rsidR="003717A5" w:rsidRPr="00EA2B6D" w:rsidRDefault="003717A5" w:rsidP="003717A5"/>
    <w:p w14:paraId="24D05B7B" w14:textId="77777777" w:rsidR="003717A5" w:rsidRPr="00E0204B" w:rsidRDefault="003717A5" w:rsidP="003717A5">
      <w:pPr>
        <w:rPr>
          <w:b/>
        </w:rPr>
      </w:pPr>
      <w:r w:rsidRPr="003717A5">
        <w:rPr>
          <w:b/>
        </w:rPr>
        <w:t>Announcement</w:t>
      </w:r>
      <w:r w:rsidR="00E52BEE">
        <w:rPr>
          <w:b/>
        </w:rPr>
        <w:t>:  Faculty Resources</w:t>
      </w:r>
    </w:p>
    <w:p w14:paraId="6852423E" w14:textId="77777777" w:rsidR="00CF76FB" w:rsidRDefault="003717A5" w:rsidP="009D2628">
      <w:r w:rsidRPr="00EA2B6D">
        <w:t>Ann Garvey</w:t>
      </w:r>
      <w:r w:rsidR="00CF76FB">
        <w:t xml:space="preserve">, </w:t>
      </w:r>
      <w:r w:rsidR="00E52BEE">
        <w:t>vice president</w:t>
      </w:r>
      <w:r w:rsidR="00CF76FB">
        <w:t xml:space="preserve"> for student affairs</w:t>
      </w:r>
      <w:r w:rsidR="00E52BEE">
        <w:t xml:space="preserve">, </w:t>
      </w:r>
      <w:r w:rsidR="009D2628">
        <w:t>presented her paper (available in the Academic Affairs Augnet folder for this meeting) on mental health resources at Augsburg, titled “Faculty Resources in Balancing Rigorous Academic Expectations in a Caring Community</w:t>
      </w:r>
      <w:r w:rsidR="00911C1D">
        <w:t xml:space="preserve">.”  </w:t>
      </w:r>
      <w:r w:rsidR="00CF1FAE">
        <w:t>Garvey</w:t>
      </w:r>
      <w:r w:rsidR="009D2628">
        <w:t xml:space="preserve"> said that the purpose is to support the faculty’s work in sustaining high academic standards while helping students </w:t>
      </w:r>
      <w:r w:rsidR="00E9296A">
        <w:t>achieve their goals.</w:t>
      </w:r>
    </w:p>
    <w:p w14:paraId="36C42615" w14:textId="77777777" w:rsidR="00CF76FB" w:rsidRDefault="00CF76FB" w:rsidP="003717A5"/>
    <w:p w14:paraId="1DF5BA24" w14:textId="77777777" w:rsidR="00C67DCB" w:rsidRPr="00E0204B" w:rsidRDefault="00CF76FB" w:rsidP="003717A5">
      <w:pPr>
        <w:rPr>
          <w:b/>
        </w:rPr>
      </w:pPr>
      <w:r w:rsidRPr="00CF76FB">
        <w:rPr>
          <w:b/>
        </w:rPr>
        <w:t>Pr</w:t>
      </w:r>
      <w:r w:rsidR="003717A5" w:rsidRPr="00C67DCB">
        <w:rPr>
          <w:b/>
        </w:rPr>
        <w:t>ovost’s Report</w:t>
      </w:r>
    </w:p>
    <w:p w14:paraId="76F2A7A1" w14:textId="5CB26F89" w:rsidR="0093519F" w:rsidRDefault="00E0204B" w:rsidP="003717A5">
      <w:r>
        <w:t xml:space="preserve">The Provost </w:t>
      </w:r>
      <w:r w:rsidR="00CF1FAE">
        <w:t>opened</w:t>
      </w:r>
      <w:r>
        <w:t xml:space="preserve"> her report, “</w:t>
      </w:r>
      <w:r w:rsidR="0093519F" w:rsidRPr="00EA2B6D">
        <w:t>Toward a Vision for the Academic Program</w:t>
      </w:r>
      <w:r>
        <w:t xml:space="preserve">,” </w:t>
      </w:r>
      <w:r w:rsidR="00CF1FAE">
        <w:t xml:space="preserve">by saying that it </w:t>
      </w:r>
      <w:r>
        <w:t xml:space="preserve">was intended to share her observations, ask questions, and make three “modest proposals.” </w:t>
      </w:r>
      <w:r w:rsidR="00724F57">
        <w:t>The Provost</w:t>
      </w:r>
      <w:r w:rsidR="00732800">
        <w:t xml:space="preserve"> noted that several </w:t>
      </w:r>
      <w:r w:rsidR="00724F57">
        <w:t xml:space="preserve">public </w:t>
      </w:r>
      <w:r w:rsidR="00732800">
        <w:t>“focused conversat</w:t>
      </w:r>
      <w:r w:rsidR="0098529F">
        <w:t>ions” are occurring around the</w:t>
      </w:r>
      <w:r w:rsidR="00732800">
        <w:t xml:space="preserve"> issues</w:t>
      </w:r>
      <w:r w:rsidR="0098529F">
        <w:t xml:space="preserve"> here raised</w:t>
      </w:r>
      <w:r w:rsidR="00732800">
        <w:t xml:space="preserve">, including one with William Mullen, vice president for enrollment management, earlier this month, and one with </w:t>
      </w:r>
      <w:r w:rsidR="00732800" w:rsidRPr="00732800">
        <w:t xml:space="preserve">Beth Reissenweber, chief financial officer and vice president for </w:t>
      </w:r>
      <w:r w:rsidR="00732800">
        <w:t>f</w:t>
      </w:r>
      <w:r w:rsidR="00732800" w:rsidRPr="00732800">
        <w:t xml:space="preserve">inance and </w:t>
      </w:r>
      <w:r w:rsidR="00732800">
        <w:t>a</w:t>
      </w:r>
      <w:r w:rsidR="00732800" w:rsidRPr="00732800">
        <w:t>dministration</w:t>
      </w:r>
      <w:r w:rsidR="00732800">
        <w:t xml:space="preserve">, </w:t>
      </w:r>
      <w:r w:rsidR="003C609D">
        <w:t>the following</w:t>
      </w:r>
      <w:r w:rsidR="00732800">
        <w:t xml:space="preserve"> week.  </w:t>
      </w:r>
      <w:r w:rsidR="001556B9">
        <w:t>She emphasized the importance of continuing work</w:t>
      </w:r>
      <w:r w:rsidR="00732800">
        <w:t xml:space="preserve"> with faculty members to partner on cultivating community</w:t>
      </w:r>
      <w:r w:rsidR="00505F51">
        <w:t>.</w:t>
      </w:r>
    </w:p>
    <w:p w14:paraId="5615C04D" w14:textId="77777777" w:rsidR="00AA5F03" w:rsidRDefault="00AA5F03" w:rsidP="003717A5"/>
    <w:p w14:paraId="1B7F2AB5" w14:textId="77777777" w:rsidR="00AA5F03" w:rsidRDefault="00732800" w:rsidP="003717A5">
      <w:r>
        <w:t xml:space="preserve">“Standing still is not an option,” </w:t>
      </w:r>
      <w:r w:rsidR="00724F57">
        <w:t>the Provost</w:t>
      </w:r>
      <w:r>
        <w:t xml:space="preserve"> said. “</w:t>
      </w:r>
      <w:r w:rsidR="00AA5F03">
        <w:t>The ground beneath us is moving.</w:t>
      </w:r>
      <w:r w:rsidR="004611A8">
        <w:t xml:space="preserve">  What can we claim that is distinctively ours, and what grows out of what we have historically been?</w:t>
      </w:r>
      <w:r>
        <w:t>”</w:t>
      </w:r>
    </w:p>
    <w:p w14:paraId="78962855" w14:textId="77777777" w:rsidR="00BE087A" w:rsidRDefault="00BE087A" w:rsidP="003717A5"/>
    <w:p w14:paraId="33964921" w14:textId="77777777" w:rsidR="00072AB2" w:rsidRDefault="00724F57" w:rsidP="003717A5">
      <w:r>
        <w:t>Provost</w:t>
      </w:r>
      <w:r w:rsidR="0029705E">
        <w:t xml:space="preserve"> Kaivola</w:t>
      </w:r>
      <w:r>
        <w:t xml:space="preserve"> also reported on the state of two other recent developments:  the opportunity that Augsburg was exploring to expand certain programs to Phoenix, Arizona, and a revision of the Faculty Handbook.</w:t>
      </w:r>
    </w:p>
    <w:p w14:paraId="27804165" w14:textId="77777777" w:rsidR="00072AB2" w:rsidRDefault="00072AB2" w:rsidP="003717A5"/>
    <w:p w14:paraId="7E598153" w14:textId="5A04542C" w:rsidR="00724F57" w:rsidRDefault="001556B9" w:rsidP="003717A5">
      <w:r>
        <w:rPr>
          <w:b/>
        </w:rPr>
        <w:t>Phoenix.</w:t>
      </w:r>
      <w:r w:rsidR="00072AB2">
        <w:t xml:space="preserve">  </w:t>
      </w:r>
      <w:r w:rsidR="00724F57">
        <w:t xml:space="preserve">Five conditions </w:t>
      </w:r>
      <w:r w:rsidR="00304CAF">
        <w:t>had been</w:t>
      </w:r>
      <w:r w:rsidR="00724F57">
        <w:t xml:space="preserve"> </w:t>
      </w:r>
      <w:r w:rsidR="00072AB2">
        <w:t xml:space="preserve">deemed </w:t>
      </w:r>
      <w:r w:rsidR="00724F57">
        <w:t xml:space="preserve">necessary for the Phoenix expansion to succeed, including strong student support of the program, and a confidence that the program would “enhance rather than diminish” Augsburg’s reputation.  </w:t>
      </w:r>
      <w:r w:rsidR="003C609D">
        <w:t xml:space="preserve">Given the </w:t>
      </w:r>
      <w:r w:rsidR="00724F57">
        <w:t>“increased skepticism” that these conditions can be met</w:t>
      </w:r>
      <w:r w:rsidR="003C609D">
        <w:t>,</w:t>
      </w:r>
      <w:r w:rsidR="00724F57">
        <w:t xml:space="preserve"> the Provost </w:t>
      </w:r>
      <w:r w:rsidR="00304CAF">
        <w:t>reported</w:t>
      </w:r>
      <w:r w:rsidR="003C609D">
        <w:t>,</w:t>
      </w:r>
      <w:r w:rsidR="00724F57">
        <w:t xml:space="preserve"> </w:t>
      </w:r>
      <w:r w:rsidR="003C609D">
        <w:t xml:space="preserve">she believes </w:t>
      </w:r>
      <w:r w:rsidR="00724F57">
        <w:t xml:space="preserve">there is now </w:t>
      </w:r>
      <w:r w:rsidR="00072AB2">
        <w:t>very little chance that the Committee on Academic Planning (CAP) will recommend the Phoenix program for Augsburg.</w:t>
      </w:r>
    </w:p>
    <w:p w14:paraId="4AC351DA" w14:textId="77777777" w:rsidR="00BE087A" w:rsidRDefault="00BE087A" w:rsidP="003717A5"/>
    <w:p w14:paraId="4227E60C" w14:textId="77777777" w:rsidR="00BE087A" w:rsidRDefault="001556B9" w:rsidP="003717A5">
      <w:r>
        <w:rPr>
          <w:b/>
        </w:rPr>
        <w:t>Faculty Handbook.</w:t>
      </w:r>
      <w:r w:rsidR="00072AB2">
        <w:t xml:space="preserve">  Last week, the Faculty Handbook’s section 6.1, which among other things sets out the percentage of courses in Augsburg’s day program that can be taught by non-tenure-track faculty members, was found to be far enough out of compliance with </w:t>
      </w:r>
      <w:r w:rsidR="00304CAF">
        <w:t>actual practice</w:t>
      </w:r>
      <w:r w:rsidR="00072AB2">
        <w:t xml:space="preserve"> that it might expose Augsburg to potential legal challenges.  The Handbook says that adjunct faculty members should teach no more than 30 percent of these courses, whereas the current figure is close to 55 percent.  </w:t>
      </w:r>
      <w:r w:rsidR="00466DAD">
        <w:t>After conferring</w:t>
      </w:r>
      <w:r w:rsidR="00072AB2">
        <w:t xml:space="preserve"> with the chair of the Board of Regents, Paul Mueller ’84, </w:t>
      </w:r>
      <w:r w:rsidR="00466DAD">
        <w:t xml:space="preserve">the Provost proposes to revise the language in time to be approved by the Board of Regents’ </w:t>
      </w:r>
      <w:r>
        <w:t>January board meeting.</w:t>
      </w:r>
    </w:p>
    <w:p w14:paraId="0FB129A3" w14:textId="77777777" w:rsidR="00381BF0" w:rsidRDefault="00381BF0" w:rsidP="003717A5"/>
    <w:p w14:paraId="1A970C70" w14:textId="2E9862E7" w:rsidR="00963DE6" w:rsidRDefault="00911C1D" w:rsidP="003717A5">
      <w:r>
        <w:t xml:space="preserve">Several faculty members offered </w:t>
      </w:r>
      <w:r w:rsidR="001556B9">
        <w:t xml:space="preserve">questions </w:t>
      </w:r>
      <w:r>
        <w:t xml:space="preserve">and comments </w:t>
      </w:r>
      <w:r w:rsidR="001556B9">
        <w:t>follow</w:t>
      </w:r>
      <w:r w:rsidR="0098529F">
        <w:t>ing</w:t>
      </w:r>
      <w:r w:rsidR="001556B9">
        <w:t xml:space="preserve"> the Provost’s report</w:t>
      </w:r>
      <w:r>
        <w:t xml:space="preserve">, including </w:t>
      </w:r>
      <w:r w:rsidR="00963DE6">
        <w:t>Lori Lo</w:t>
      </w:r>
      <w:r w:rsidR="000649FC">
        <w:t>h</w:t>
      </w:r>
      <w:r w:rsidR="00963DE6">
        <w:t>man</w:t>
      </w:r>
      <w:r w:rsidR="000649FC">
        <w:t xml:space="preserve">, associate professor of business, </w:t>
      </w:r>
      <w:r>
        <w:t xml:space="preserve">who </w:t>
      </w:r>
      <w:r w:rsidR="000649FC">
        <w:t>said</w:t>
      </w:r>
      <w:r w:rsidR="0098529F">
        <w:t>, with reference to the Phoenix proposal,</w:t>
      </w:r>
      <w:r w:rsidR="000649FC">
        <w:t xml:space="preserve"> that the question of survival in the marketplace is one that often comes up in her classes:  “T</w:t>
      </w:r>
      <w:r w:rsidR="00963DE6">
        <w:t>his is exactly the material I teach.</w:t>
      </w:r>
      <w:r w:rsidR="000649FC">
        <w:t>”</w:t>
      </w:r>
    </w:p>
    <w:p w14:paraId="2FC4DD56" w14:textId="77777777" w:rsidR="00E020E8" w:rsidRDefault="00E020E8" w:rsidP="003717A5"/>
    <w:p w14:paraId="2E6BEC02" w14:textId="77777777" w:rsidR="00C67DCB" w:rsidRPr="000816C1" w:rsidRDefault="00C67DCB" w:rsidP="003717A5">
      <w:pPr>
        <w:rPr>
          <w:b/>
        </w:rPr>
      </w:pPr>
      <w:r w:rsidRPr="00C67DCB">
        <w:rPr>
          <w:b/>
        </w:rPr>
        <w:t>Faculty Senate Report</w:t>
      </w:r>
    </w:p>
    <w:p w14:paraId="7D49D24D" w14:textId="36D841C7" w:rsidR="004D3C38" w:rsidRDefault="000816C1" w:rsidP="003717A5">
      <w:r>
        <w:t xml:space="preserve">Faculty Senate chair Bill Green, professor of history, </w:t>
      </w:r>
      <w:r w:rsidR="00304CAF">
        <w:t>was unable to attend the meeting, so the report was given by Douglas Green, professor of English, who joked that “any Green will do.”  He formally presented the Faculty Senate’s “Response to the Governance Task Force Report,” a document available in the Academic Affairs Augnet folder for this meeting</w:t>
      </w:r>
      <w:r w:rsidR="00911C1D">
        <w:t xml:space="preserve">.  </w:t>
      </w:r>
      <w:r w:rsidR="00251A08">
        <w:t>Green moved that the faculty approve the Senate’s response</w:t>
      </w:r>
      <w:r w:rsidR="00217494">
        <w:t>.</w:t>
      </w:r>
      <w:r w:rsidR="00251A08">
        <w:t xml:space="preserve">  In the ensuing discussion, </w:t>
      </w:r>
      <w:r w:rsidR="00911C1D">
        <w:t xml:space="preserve">several faculty members expressed concerns.  </w:t>
      </w:r>
      <w:r w:rsidR="001437A1">
        <w:t xml:space="preserve">Suzanne Doree, professor of mathematics, moved that the word “outdated” be removed from the report’s description of the post-tenure review process, noting that this process is less than four years old and has been used by half the faculty.  Her motion to strike this word carried, with one abstention. </w:t>
      </w:r>
      <w:r w:rsidR="00911C1D">
        <w:t xml:space="preserve"> </w:t>
      </w:r>
      <w:r w:rsidR="00B91C33">
        <w:t>The m</w:t>
      </w:r>
      <w:r w:rsidR="004D3C38">
        <w:t xml:space="preserve">otion </w:t>
      </w:r>
      <w:r w:rsidR="00B91C33">
        <w:t xml:space="preserve">to </w:t>
      </w:r>
      <w:r w:rsidR="0098529F">
        <w:t xml:space="preserve">approve </w:t>
      </w:r>
      <w:r w:rsidR="00B91C33">
        <w:t xml:space="preserve">the Senate response </w:t>
      </w:r>
      <w:r w:rsidR="004D3C38">
        <w:t>carrie</w:t>
      </w:r>
      <w:r w:rsidR="00B91C33">
        <w:t>d</w:t>
      </w:r>
      <w:r w:rsidR="004D3C38">
        <w:t xml:space="preserve"> with </w:t>
      </w:r>
      <w:r w:rsidR="00B91C33">
        <w:t>two</w:t>
      </w:r>
      <w:r w:rsidR="004D3C38">
        <w:t xml:space="preserve"> abs</w:t>
      </w:r>
      <w:r w:rsidR="00797351">
        <w:t>t</w:t>
      </w:r>
      <w:r w:rsidR="004D3C38">
        <w:t>entions (no Nays).</w:t>
      </w:r>
    </w:p>
    <w:p w14:paraId="1415E26A" w14:textId="77777777" w:rsidR="0093519F" w:rsidRPr="00EA2B6D" w:rsidRDefault="0093519F" w:rsidP="003717A5"/>
    <w:p w14:paraId="269BBB86" w14:textId="77777777" w:rsidR="00C67DCB" w:rsidRPr="00B91C33" w:rsidRDefault="0093519F" w:rsidP="003717A5">
      <w:pPr>
        <w:rPr>
          <w:b/>
        </w:rPr>
      </w:pPr>
      <w:r w:rsidRPr="00C67DCB">
        <w:rPr>
          <w:b/>
        </w:rPr>
        <w:t>Undergraduate Student Learning Outcomes</w:t>
      </w:r>
    </w:p>
    <w:p w14:paraId="3F75D44E" w14:textId="2160314F" w:rsidR="00885AF6" w:rsidRDefault="000A4D90" w:rsidP="003717A5">
      <w:r>
        <w:t>Jacqueline</w:t>
      </w:r>
      <w:r w:rsidR="0093519F" w:rsidRPr="00EA2B6D">
        <w:t xml:space="preserve"> deVries</w:t>
      </w:r>
      <w:r>
        <w:t>, professor and director of General Education, presented her remarks on Undergraduate Student Learning Outcomes</w:t>
      </w:r>
      <w:r w:rsidR="000D1DEC">
        <w:t xml:space="preserve"> and a draft of the proposed SLOs themselves</w:t>
      </w:r>
      <w:r>
        <w:t xml:space="preserve">, </w:t>
      </w:r>
      <w:r w:rsidR="000D1DEC">
        <w:t xml:space="preserve">both </w:t>
      </w:r>
      <w:r>
        <w:t>available in the Academic Affairs Augnet folder for this meeting, and invited responses.</w:t>
      </w:r>
      <w:r w:rsidR="00911C1D">
        <w:t xml:space="preserve">  Many </w:t>
      </w:r>
      <w:r w:rsidR="0098529F">
        <w:t xml:space="preserve">faculty members </w:t>
      </w:r>
      <w:r w:rsidR="00911C1D">
        <w:t>did so.</w:t>
      </w:r>
    </w:p>
    <w:p w14:paraId="265E78E6" w14:textId="77777777" w:rsidR="00911C1D" w:rsidRDefault="00911C1D" w:rsidP="003717A5"/>
    <w:p w14:paraId="1150CAC0" w14:textId="77777777" w:rsidR="00C61364" w:rsidRDefault="00C61364" w:rsidP="003717A5">
      <w:r>
        <w:t xml:space="preserve">The next steps for this SLO draft, Prof. deVries said, are to continue gathering open feedback, with the hope that this document might come to a vote next month.  She plans to upload the document to </w:t>
      </w:r>
      <w:r w:rsidR="0060513A">
        <w:t xml:space="preserve">the </w:t>
      </w:r>
      <w:r>
        <w:t>Moodle</w:t>
      </w:r>
      <w:r w:rsidR="0060513A">
        <w:t xml:space="preserve"> site</w:t>
      </w:r>
      <w:r>
        <w:t xml:space="preserve"> for ready access.</w:t>
      </w:r>
    </w:p>
    <w:p w14:paraId="637EEE41" w14:textId="77777777" w:rsidR="00E715A8" w:rsidRPr="00EA2B6D" w:rsidRDefault="00E715A8" w:rsidP="003717A5"/>
    <w:p w14:paraId="178730E5" w14:textId="77777777" w:rsidR="0093519F" w:rsidRPr="00C67DCB" w:rsidRDefault="00E715A8" w:rsidP="003717A5">
      <w:pPr>
        <w:rPr>
          <w:b/>
        </w:rPr>
      </w:pPr>
      <w:r w:rsidRPr="00C67DCB">
        <w:rPr>
          <w:b/>
        </w:rPr>
        <w:t>Adjourn</w:t>
      </w:r>
    </w:p>
    <w:p w14:paraId="386B8FA4" w14:textId="77777777" w:rsidR="0093519F" w:rsidRDefault="00B91C33" w:rsidP="003717A5">
      <w:r>
        <w:t>Provost Kaivola a</w:t>
      </w:r>
      <w:r w:rsidR="00E23B29">
        <w:t xml:space="preserve">djourned </w:t>
      </w:r>
      <w:r>
        <w:t xml:space="preserve">the meeting </w:t>
      </w:r>
      <w:r w:rsidR="00E23B29">
        <w:t>at 5:12 p.m.</w:t>
      </w:r>
    </w:p>
    <w:p w14:paraId="1172673D" w14:textId="77777777" w:rsidR="000A4D90" w:rsidRDefault="000A4D90" w:rsidP="003717A5"/>
    <w:p w14:paraId="6CEF4EC6" w14:textId="77777777" w:rsidR="000A4D90" w:rsidRPr="000A4D90" w:rsidRDefault="000A4D90" w:rsidP="000A4D90">
      <w:pPr>
        <w:rPr>
          <w:i/>
        </w:rPr>
      </w:pPr>
      <w:r w:rsidRPr="000A4D90">
        <w:rPr>
          <w:i/>
        </w:rPr>
        <w:t>Respectfully submitted,</w:t>
      </w:r>
    </w:p>
    <w:p w14:paraId="33ADE3F0" w14:textId="77777777" w:rsidR="000A4D90" w:rsidRPr="000A4D90" w:rsidRDefault="000A4D90" w:rsidP="000A4D90">
      <w:pPr>
        <w:rPr>
          <w:i/>
        </w:rPr>
      </w:pPr>
      <w:r w:rsidRPr="000A4D90">
        <w:rPr>
          <w:i/>
        </w:rPr>
        <w:t>Rebecca Ganzel</w:t>
      </w:r>
    </w:p>
    <w:p w14:paraId="310E3825" w14:textId="77777777" w:rsidR="000A4D90" w:rsidRPr="00EA2B6D" w:rsidRDefault="000A4D90" w:rsidP="000A4D90">
      <w:r w:rsidRPr="000A4D90">
        <w:rPr>
          <w:i/>
        </w:rPr>
        <w:t>Cataloging and Metadata Librarian, Lindell Library</w:t>
      </w:r>
    </w:p>
    <w:p w14:paraId="7321948C" w14:textId="77777777" w:rsidR="00E715A8" w:rsidRPr="00EA2B6D" w:rsidRDefault="00E715A8" w:rsidP="003717A5"/>
    <w:sectPr w:rsidR="00E715A8" w:rsidRPr="00EA2B6D" w:rsidSect="006D7018">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9F061" w14:textId="77777777" w:rsidR="002E2DD1" w:rsidRDefault="002E2DD1" w:rsidP="006D7018">
      <w:r>
        <w:separator/>
      </w:r>
    </w:p>
  </w:endnote>
  <w:endnote w:type="continuationSeparator" w:id="0">
    <w:p w14:paraId="711BE702" w14:textId="77777777" w:rsidR="002E2DD1" w:rsidRDefault="002E2DD1" w:rsidP="006D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4FA1A" w14:textId="356E4D9B" w:rsidR="0098529F" w:rsidRPr="006D7018" w:rsidRDefault="0098529F" w:rsidP="006D7018">
    <w:pPr>
      <w:pStyle w:val="Footer"/>
      <w:rPr>
        <w:szCs w:val="16"/>
      </w:rPr>
    </w:pPr>
    <w:r w:rsidRPr="006D7018">
      <w:rPr>
        <w:szCs w:val="16"/>
      </w:rPr>
      <w:t xml:space="preserve">RG | </w:t>
    </w:r>
    <w:r w:rsidR="003C609D">
      <w:rPr>
        <w:szCs w:val="16"/>
      </w:rPr>
      <w:fldChar w:fldCharType="begin"/>
    </w:r>
    <w:r w:rsidR="003C609D">
      <w:rPr>
        <w:szCs w:val="16"/>
      </w:rPr>
      <w:instrText xml:space="preserve"> FILENAME   \* MERGEFORMAT </w:instrText>
    </w:r>
    <w:r w:rsidR="003C609D">
      <w:rPr>
        <w:szCs w:val="16"/>
      </w:rPr>
      <w:fldChar w:fldCharType="separate"/>
    </w:r>
    <w:r w:rsidR="003C609D">
      <w:rPr>
        <w:noProof/>
        <w:szCs w:val="16"/>
      </w:rPr>
      <w:t>Faculty Meeting Minutes SHORT 2014-10-15.docx</w:t>
    </w:r>
    <w:r w:rsidR="003C609D">
      <w:rPr>
        <w:szCs w:val="16"/>
      </w:rPr>
      <w:fldChar w:fldCharType="end"/>
    </w:r>
    <w:r w:rsidR="003C609D">
      <w:rPr>
        <w:szCs w:val="16"/>
      </w:rPr>
      <w:t xml:space="preserve"> | </w:t>
    </w:r>
    <w:r>
      <w:rPr>
        <w:szCs w:val="16"/>
      </w:rPr>
      <w:fldChar w:fldCharType="begin"/>
    </w:r>
    <w:r>
      <w:rPr>
        <w:szCs w:val="16"/>
      </w:rPr>
      <w:instrText xml:space="preserve"> DATE \@ "M/d/yyyy" </w:instrText>
    </w:r>
    <w:r>
      <w:rPr>
        <w:szCs w:val="16"/>
      </w:rPr>
      <w:fldChar w:fldCharType="separate"/>
    </w:r>
    <w:r w:rsidR="005E7A41">
      <w:rPr>
        <w:noProof/>
        <w:szCs w:val="16"/>
      </w:rPr>
      <w:t>10/27/2014</w:t>
    </w:r>
    <w:r>
      <w:rPr>
        <w:szCs w:val="16"/>
      </w:rPr>
      <w:fldChar w:fldCharType="end"/>
    </w:r>
    <w:r>
      <w:rPr>
        <w:szCs w:val="16"/>
      </w:rPr>
      <w:t xml:space="preserve"> | </w:t>
    </w:r>
    <w:r>
      <w:rPr>
        <w:szCs w:val="16"/>
      </w:rPr>
      <w:tab/>
      <w:t xml:space="preserve">page </w:t>
    </w:r>
    <w:r w:rsidRPr="006D7018">
      <w:rPr>
        <w:szCs w:val="16"/>
      </w:rPr>
      <w:fldChar w:fldCharType="begin"/>
    </w:r>
    <w:r w:rsidRPr="006D7018">
      <w:rPr>
        <w:szCs w:val="16"/>
      </w:rPr>
      <w:instrText xml:space="preserve"> PAGE   \* MERGEFORMAT </w:instrText>
    </w:r>
    <w:r w:rsidRPr="006D7018">
      <w:rPr>
        <w:szCs w:val="16"/>
      </w:rPr>
      <w:fldChar w:fldCharType="separate"/>
    </w:r>
    <w:r w:rsidR="005E7A41">
      <w:rPr>
        <w:noProof/>
        <w:szCs w:val="16"/>
      </w:rPr>
      <w:t>1</w:t>
    </w:r>
    <w:r w:rsidRPr="006D7018">
      <w:rPr>
        <w:noProof/>
        <w:szCs w:val="16"/>
      </w:rPr>
      <w:fldChar w:fldCharType="end"/>
    </w:r>
  </w:p>
  <w:p w14:paraId="77BB90AF" w14:textId="77777777" w:rsidR="0098529F" w:rsidRDefault="00985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B576B" w14:textId="77777777" w:rsidR="002E2DD1" w:rsidRDefault="002E2DD1" w:rsidP="006D7018">
      <w:r>
        <w:separator/>
      </w:r>
    </w:p>
  </w:footnote>
  <w:footnote w:type="continuationSeparator" w:id="0">
    <w:p w14:paraId="1E4A7672" w14:textId="77777777" w:rsidR="002E2DD1" w:rsidRDefault="002E2DD1" w:rsidP="006D7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26BBB"/>
    <w:multiLevelType w:val="hybridMultilevel"/>
    <w:tmpl w:val="4D9E0A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9F"/>
    <w:rsid w:val="0000589A"/>
    <w:rsid w:val="000649FC"/>
    <w:rsid w:val="00072AB2"/>
    <w:rsid w:val="000752E6"/>
    <w:rsid w:val="000816C1"/>
    <w:rsid w:val="000A4D90"/>
    <w:rsid w:val="000B2275"/>
    <w:rsid w:val="000B22ED"/>
    <w:rsid w:val="000D1DEC"/>
    <w:rsid w:val="0011038C"/>
    <w:rsid w:val="001437A1"/>
    <w:rsid w:val="001556B9"/>
    <w:rsid w:val="001718EC"/>
    <w:rsid w:val="001E7A81"/>
    <w:rsid w:val="001F0541"/>
    <w:rsid w:val="00217494"/>
    <w:rsid w:val="00244D8A"/>
    <w:rsid w:val="00251A08"/>
    <w:rsid w:val="002607AE"/>
    <w:rsid w:val="0029705E"/>
    <w:rsid w:val="002E2DD1"/>
    <w:rsid w:val="00302A46"/>
    <w:rsid w:val="00304CAF"/>
    <w:rsid w:val="00306EAF"/>
    <w:rsid w:val="00313172"/>
    <w:rsid w:val="00342741"/>
    <w:rsid w:val="003717A5"/>
    <w:rsid w:val="00381BF0"/>
    <w:rsid w:val="003C609D"/>
    <w:rsid w:val="00407D6D"/>
    <w:rsid w:val="004611A8"/>
    <w:rsid w:val="00466DAD"/>
    <w:rsid w:val="004A2583"/>
    <w:rsid w:val="004C2E14"/>
    <w:rsid w:val="004D166D"/>
    <w:rsid w:val="004D3C38"/>
    <w:rsid w:val="00505F51"/>
    <w:rsid w:val="00523656"/>
    <w:rsid w:val="0052510A"/>
    <w:rsid w:val="0053611C"/>
    <w:rsid w:val="00542BBB"/>
    <w:rsid w:val="005A512C"/>
    <w:rsid w:val="005E7A41"/>
    <w:rsid w:val="006047CA"/>
    <w:rsid w:val="00604EA6"/>
    <w:rsid w:val="0060513A"/>
    <w:rsid w:val="00623348"/>
    <w:rsid w:val="00632C3E"/>
    <w:rsid w:val="00654BFB"/>
    <w:rsid w:val="006752EC"/>
    <w:rsid w:val="00683C44"/>
    <w:rsid w:val="00693FE5"/>
    <w:rsid w:val="006C39C9"/>
    <w:rsid w:val="006D7018"/>
    <w:rsid w:val="006E2FE3"/>
    <w:rsid w:val="00724F57"/>
    <w:rsid w:val="00732800"/>
    <w:rsid w:val="0078788F"/>
    <w:rsid w:val="00797351"/>
    <w:rsid w:val="007D5167"/>
    <w:rsid w:val="00815A4B"/>
    <w:rsid w:val="00817F0A"/>
    <w:rsid w:val="00824CB7"/>
    <w:rsid w:val="00885AF6"/>
    <w:rsid w:val="008B485E"/>
    <w:rsid w:val="008F26FC"/>
    <w:rsid w:val="008F72C3"/>
    <w:rsid w:val="00911C1D"/>
    <w:rsid w:val="0091364D"/>
    <w:rsid w:val="0091671C"/>
    <w:rsid w:val="00923B9B"/>
    <w:rsid w:val="0093519F"/>
    <w:rsid w:val="00963DE6"/>
    <w:rsid w:val="0098529F"/>
    <w:rsid w:val="00987121"/>
    <w:rsid w:val="009903C4"/>
    <w:rsid w:val="009D2628"/>
    <w:rsid w:val="009E6C57"/>
    <w:rsid w:val="009F3649"/>
    <w:rsid w:val="009F67C9"/>
    <w:rsid w:val="00A02C69"/>
    <w:rsid w:val="00A92383"/>
    <w:rsid w:val="00AA5F03"/>
    <w:rsid w:val="00AB602D"/>
    <w:rsid w:val="00B139E0"/>
    <w:rsid w:val="00B45AE9"/>
    <w:rsid w:val="00B504DB"/>
    <w:rsid w:val="00B875DC"/>
    <w:rsid w:val="00B91C33"/>
    <w:rsid w:val="00BC704A"/>
    <w:rsid w:val="00BE087A"/>
    <w:rsid w:val="00C15A84"/>
    <w:rsid w:val="00C22A94"/>
    <w:rsid w:val="00C52277"/>
    <w:rsid w:val="00C61364"/>
    <w:rsid w:val="00C67DCB"/>
    <w:rsid w:val="00CB0E6B"/>
    <w:rsid w:val="00CE4502"/>
    <w:rsid w:val="00CE70D2"/>
    <w:rsid w:val="00CF1FAE"/>
    <w:rsid w:val="00CF76FB"/>
    <w:rsid w:val="00D13243"/>
    <w:rsid w:val="00D64C78"/>
    <w:rsid w:val="00DB0172"/>
    <w:rsid w:val="00DF2D5B"/>
    <w:rsid w:val="00E0204B"/>
    <w:rsid w:val="00E020E8"/>
    <w:rsid w:val="00E16009"/>
    <w:rsid w:val="00E23B29"/>
    <w:rsid w:val="00E52BEE"/>
    <w:rsid w:val="00E715A8"/>
    <w:rsid w:val="00E9296A"/>
    <w:rsid w:val="00EA2B6D"/>
    <w:rsid w:val="00EA43D0"/>
    <w:rsid w:val="00EB00EF"/>
    <w:rsid w:val="00F235F1"/>
    <w:rsid w:val="00F67934"/>
    <w:rsid w:val="00FF5F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1342FF"/>
  <w15:docId w15:val="{DA112406-27B5-4EE5-B987-978EFD0C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7A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19F"/>
    <w:pPr>
      <w:ind w:left="720"/>
      <w:contextualSpacing/>
    </w:pPr>
  </w:style>
  <w:style w:type="paragraph" w:styleId="Header">
    <w:name w:val="header"/>
    <w:basedOn w:val="Normal"/>
    <w:link w:val="HeaderChar"/>
    <w:uiPriority w:val="99"/>
    <w:unhideWhenUsed/>
    <w:rsid w:val="006D7018"/>
    <w:pPr>
      <w:tabs>
        <w:tab w:val="center" w:pos="4680"/>
        <w:tab w:val="right" w:pos="9360"/>
      </w:tabs>
    </w:pPr>
  </w:style>
  <w:style w:type="character" w:customStyle="1" w:styleId="HeaderChar">
    <w:name w:val="Header Char"/>
    <w:basedOn w:val="DefaultParagraphFont"/>
    <w:link w:val="Header"/>
    <w:uiPriority w:val="99"/>
    <w:rsid w:val="006D7018"/>
    <w:rPr>
      <w:rFonts w:ascii="Arial" w:hAnsi="Arial" w:cs="Arial"/>
    </w:rPr>
  </w:style>
  <w:style w:type="paragraph" w:styleId="Footer">
    <w:name w:val="footer"/>
    <w:basedOn w:val="Normal"/>
    <w:link w:val="FooterChar"/>
    <w:uiPriority w:val="99"/>
    <w:unhideWhenUsed/>
    <w:rsid w:val="006D7018"/>
    <w:pPr>
      <w:tabs>
        <w:tab w:val="center" w:pos="4680"/>
        <w:tab w:val="right" w:pos="9360"/>
      </w:tabs>
    </w:pPr>
    <w:rPr>
      <w:sz w:val="16"/>
    </w:rPr>
  </w:style>
  <w:style w:type="character" w:customStyle="1" w:styleId="FooterChar">
    <w:name w:val="Footer Char"/>
    <w:basedOn w:val="DefaultParagraphFont"/>
    <w:link w:val="Footer"/>
    <w:uiPriority w:val="99"/>
    <w:rsid w:val="006D7018"/>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588969">
      <w:bodyDiv w:val="1"/>
      <w:marLeft w:val="0"/>
      <w:marRight w:val="0"/>
      <w:marTop w:val="0"/>
      <w:marBottom w:val="0"/>
      <w:divBdr>
        <w:top w:val="none" w:sz="0" w:space="0" w:color="auto"/>
        <w:left w:val="none" w:sz="0" w:space="0" w:color="auto"/>
        <w:bottom w:val="none" w:sz="0" w:space="0" w:color="auto"/>
        <w:right w:val="none" w:sz="0" w:space="0" w:color="auto"/>
      </w:divBdr>
      <w:divsChild>
        <w:div w:id="1959873754">
          <w:marLeft w:val="0"/>
          <w:marRight w:val="0"/>
          <w:marTop w:val="0"/>
          <w:marBottom w:val="0"/>
          <w:divBdr>
            <w:top w:val="none" w:sz="0" w:space="0" w:color="auto"/>
            <w:left w:val="none" w:sz="0" w:space="0" w:color="auto"/>
            <w:bottom w:val="none" w:sz="0" w:space="0" w:color="auto"/>
            <w:right w:val="none" w:sz="0" w:space="0" w:color="auto"/>
          </w:divBdr>
        </w:div>
        <w:div w:id="1705980371">
          <w:marLeft w:val="0"/>
          <w:marRight w:val="0"/>
          <w:marTop w:val="0"/>
          <w:marBottom w:val="0"/>
          <w:divBdr>
            <w:top w:val="none" w:sz="0" w:space="0" w:color="auto"/>
            <w:left w:val="none" w:sz="0" w:space="0" w:color="auto"/>
            <w:bottom w:val="none" w:sz="0" w:space="0" w:color="auto"/>
            <w:right w:val="none" w:sz="0" w:space="0" w:color="auto"/>
          </w:divBdr>
        </w:div>
        <w:div w:id="111443295">
          <w:marLeft w:val="0"/>
          <w:marRight w:val="0"/>
          <w:marTop w:val="0"/>
          <w:marBottom w:val="0"/>
          <w:divBdr>
            <w:top w:val="none" w:sz="0" w:space="0" w:color="auto"/>
            <w:left w:val="none" w:sz="0" w:space="0" w:color="auto"/>
            <w:bottom w:val="none" w:sz="0" w:space="0" w:color="auto"/>
            <w:right w:val="none" w:sz="0" w:space="0" w:color="auto"/>
          </w:divBdr>
        </w:div>
        <w:div w:id="1569421184">
          <w:marLeft w:val="0"/>
          <w:marRight w:val="0"/>
          <w:marTop w:val="0"/>
          <w:marBottom w:val="0"/>
          <w:divBdr>
            <w:top w:val="none" w:sz="0" w:space="0" w:color="auto"/>
            <w:left w:val="none" w:sz="0" w:space="0" w:color="auto"/>
            <w:bottom w:val="none" w:sz="0" w:space="0" w:color="auto"/>
            <w:right w:val="none" w:sz="0" w:space="0" w:color="auto"/>
          </w:divBdr>
        </w:div>
        <w:div w:id="315426560">
          <w:marLeft w:val="0"/>
          <w:marRight w:val="0"/>
          <w:marTop w:val="0"/>
          <w:marBottom w:val="0"/>
          <w:divBdr>
            <w:top w:val="none" w:sz="0" w:space="0" w:color="auto"/>
            <w:left w:val="none" w:sz="0" w:space="0" w:color="auto"/>
            <w:bottom w:val="none" w:sz="0" w:space="0" w:color="auto"/>
            <w:right w:val="none" w:sz="0" w:space="0" w:color="auto"/>
          </w:divBdr>
        </w:div>
        <w:div w:id="117722751">
          <w:marLeft w:val="0"/>
          <w:marRight w:val="0"/>
          <w:marTop w:val="0"/>
          <w:marBottom w:val="0"/>
          <w:divBdr>
            <w:top w:val="none" w:sz="0" w:space="0" w:color="auto"/>
            <w:left w:val="none" w:sz="0" w:space="0" w:color="auto"/>
            <w:bottom w:val="none" w:sz="0" w:space="0" w:color="auto"/>
            <w:right w:val="none" w:sz="0" w:space="0" w:color="auto"/>
          </w:divBdr>
        </w:div>
        <w:div w:id="269288131">
          <w:marLeft w:val="0"/>
          <w:marRight w:val="0"/>
          <w:marTop w:val="0"/>
          <w:marBottom w:val="0"/>
          <w:divBdr>
            <w:top w:val="none" w:sz="0" w:space="0" w:color="auto"/>
            <w:left w:val="none" w:sz="0" w:space="0" w:color="auto"/>
            <w:bottom w:val="none" w:sz="0" w:space="0" w:color="auto"/>
            <w:right w:val="none" w:sz="0" w:space="0" w:color="auto"/>
          </w:divBdr>
        </w:div>
        <w:div w:id="1784033468">
          <w:marLeft w:val="0"/>
          <w:marRight w:val="0"/>
          <w:marTop w:val="0"/>
          <w:marBottom w:val="0"/>
          <w:divBdr>
            <w:top w:val="none" w:sz="0" w:space="0" w:color="auto"/>
            <w:left w:val="none" w:sz="0" w:space="0" w:color="auto"/>
            <w:bottom w:val="none" w:sz="0" w:space="0" w:color="auto"/>
            <w:right w:val="none" w:sz="0" w:space="0" w:color="auto"/>
          </w:divBdr>
        </w:div>
        <w:div w:id="650446544">
          <w:marLeft w:val="0"/>
          <w:marRight w:val="0"/>
          <w:marTop w:val="0"/>
          <w:marBottom w:val="0"/>
          <w:divBdr>
            <w:top w:val="none" w:sz="0" w:space="0" w:color="auto"/>
            <w:left w:val="none" w:sz="0" w:space="0" w:color="auto"/>
            <w:bottom w:val="none" w:sz="0" w:space="0" w:color="auto"/>
            <w:right w:val="none" w:sz="0" w:space="0" w:color="auto"/>
          </w:divBdr>
        </w:div>
        <w:div w:id="1408383842">
          <w:marLeft w:val="0"/>
          <w:marRight w:val="0"/>
          <w:marTop w:val="0"/>
          <w:marBottom w:val="0"/>
          <w:divBdr>
            <w:top w:val="none" w:sz="0" w:space="0" w:color="auto"/>
            <w:left w:val="none" w:sz="0" w:space="0" w:color="auto"/>
            <w:bottom w:val="none" w:sz="0" w:space="0" w:color="auto"/>
            <w:right w:val="none" w:sz="0" w:space="0" w:color="auto"/>
          </w:divBdr>
        </w:div>
        <w:div w:id="940450342">
          <w:marLeft w:val="0"/>
          <w:marRight w:val="0"/>
          <w:marTop w:val="0"/>
          <w:marBottom w:val="0"/>
          <w:divBdr>
            <w:top w:val="none" w:sz="0" w:space="0" w:color="auto"/>
            <w:left w:val="none" w:sz="0" w:space="0" w:color="auto"/>
            <w:bottom w:val="none" w:sz="0" w:space="0" w:color="auto"/>
            <w:right w:val="none" w:sz="0" w:space="0" w:color="auto"/>
          </w:divBdr>
        </w:div>
        <w:div w:id="365258971">
          <w:marLeft w:val="0"/>
          <w:marRight w:val="0"/>
          <w:marTop w:val="0"/>
          <w:marBottom w:val="0"/>
          <w:divBdr>
            <w:top w:val="none" w:sz="0" w:space="0" w:color="auto"/>
            <w:left w:val="none" w:sz="0" w:space="0" w:color="auto"/>
            <w:bottom w:val="none" w:sz="0" w:space="0" w:color="auto"/>
            <w:right w:val="none" w:sz="0" w:space="0" w:color="auto"/>
          </w:divBdr>
        </w:div>
      </w:divsChild>
    </w:div>
    <w:div w:id="1595431782">
      <w:bodyDiv w:val="1"/>
      <w:marLeft w:val="0"/>
      <w:marRight w:val="0"/>
      <w:marTop w:val="0"/>
      <w:marBottom w:val="0"/>
      <w:divBdr>
        <w:top w:val="none" w:sz="0" w:space="0" w:color="auto"/>
        <w:left w:val="none" w:sz="0" w:space="0" w:color="auto"/>
        <w:bottom w:val="none" w:sz="0" w:space="0" w:color="auto"/>
        <w:right w:val="none" w:sz="0" w:space="0" w:color="auto"/>
      </w:divBdr>
      <w:divsChild>
        <w:div w:id="1395276286">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096899366">
              <w:marLeft w:val="0"/>
              <w:marRight w:val="0"/>
              <w:marTop w:val="0"/>
              <w:marBottom w:val="0"/>
              <w:divBdr>
                <w:top w:val="none" w:sz="0" w:space="0" w:color="auto"/>
                <w:left w:val="none" w:sz="0" w:space="0" w:color="auto"/>
                <w:bottom w:val="none" w:sz="0" w:space="0" w:color="auto"/>
                <w:right w:val="none" w:sz="0" w:space="0" w:color="auto"/>
              </w:divBdr>
              <w:divsChild>
                <w:div w:id="1019939043">
                  <w:marLeft w:val="0"/>
                  <w:marRight w:val="0"/>
                  <w:marTop w:val="0"/>
                  <w:marBottom w:val="0"/>
                  <w:divBdr>
                    <w:top w:val="none" w:sz="0" w:space="0" w:color="auto"/>
                    <w:left w:val="none" w:sz="0" w:space="0" w:color="auto"/>
                    <w:bottom w:val="none" w:sz="0" w:space="0" w:color="auto"/>
                    <w:right w:val="none" w:sz="0" w:space="0" w:color="auto"/>
                  </w:divBdr>
                </w:div>
                <w:div w:id="1335843988">
                  <w:marLeft w:val="0"/>
                  <w:marRight w:val="0"/>
                  <w:marTop w:val="0"/>
                  <w:marBottom w:val="0"/>
                  <w:divBdr>
                    <w:top w:val="none" w:sz="0" w:space="0" w:color="auto"/>
                    <w:left w:val="none" w:sz="0" w:space="0" w:color="auto"/>
                    <w:bottom w:val="none" w:sz="0" w:space="0" w:color="auto"/>
                    <w:right w:val="none" w:sz="0" w:space="0" w:color="auto"/>
                  </w:divBdr>
                  <w:divsChild>
                    <w:div w:id="1753505976">
                      <w:marLeft w:val="0"/>
                      <w:marRight w:val="0"/>
                      <w:marTop w:val="0"/>
                      <w:marBottom w:val="0"/>
                      <w:divBdr>
                        <w:top w:val="none" w:sz="0" w:space="0" w:color="auto"/>
                        <w:left w:val="none" w:sz="0" w:space="0" w:color="auto"/>
                        <w:bottom w:val="none" w:sz="0" w:space="0" w:color="auto"/>
                        <w:right w:val="none" w:sz="0" w:space="0" w:color="auto"/>
                      </w:divBdr>
                    </w:div>
                    <w:div w:id="5999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877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021493">
              <w:marLeft w:val="0"/>
              <w:marRight w:val="0"/>
              <w:marTop w:val="0"/>
              <w:marBottom w:val="0"/>
              <w:divBdr>
                <w:top w:val="none" w:sz="0" w:space="0" w:color="auto"/>
                <w:left w:val="none" w:sz="0" w:space="0" w:color="auto"/>
                <w:bottom w:val="none" w:sz="0" w:space="0" w:color="auto"/>
                <w:right w:val="none" w:sz="0" w:space="0" w:color="auto"/>
              </w:divBdr>
              <w:divsChild>
                <w:div w:id="1415667192">
                  <w:marLeft w:val="0"/>
                  <w:marRight w:val="0"/>
                  <w:marTop w:val="0"/>
                  <w:marBottom w:val="0"/>
                  <w:divBdr>
                    <w:top w:val="none" w:sz="0" w:space="0" w:color="auto"/>
                    <w:left w:val="none" w:sz="0" w:space="0" w:color="auto"/>
                    <w:bottom w:val="none" w:sz="0" w:space="0" w:color="auto"/>
                    <w:right w:val="none" w:sz="0" w:space="0" w:color="auto"/>
                  </w:divBdr>
                  <w:divsChild>
                    <w:div w:id="1498304777">
                      <w:marLeft w:val="0"/>
                      <w:marRight w:val="0"/>
                      <w:marTop w:val="0"/>
                      <w:marBottom w:val="0"/>
                      <w:divBdr>
                        <w:top w:val="none" w:sz="0" w:space="0" w:color="auto"/>
                        <w:left w:val="none" w:sz="0" w:space="0" w:color="auto"/>
                        <w:bottom w:val="none" w:sz="0" w:space="0" w:color="auto"/>
                        <w:right w:val="none" w:sz="0" w:space="0" w:color="auto"/>
                      </w:divBdr>
                    </w:div>
                  </w:divsChild>
                </w:div>
                <w:div w:id="105512987">
                  <w:marLeft w:val="0"/>
                  <w:marRight w:val="0"/>
                  <w:marTop w:val="0"/>
                  <w:marBottom w:val="0"/>
                  <w:divBdr>
                    <w:top w:val="none" w:sz="0" w:space="0" w:color="auto"/>
                    <w:left w:val="none" w:sz="0" w:space="0" w:color="auto"/>
                    <w:bottom w:val="none" w:sz="0" w:space="0" w:color="auto"/>
                    <w:right w:val="none" w:sz="0" w:space="0" w:color="auto"/>
                  </w:divBdr>
                </w:div>
                <w:div w:id="180245998">
                  <w:marLeft w:val="0"/>
                  <w:marRight w:val="0"/>
                  <w:marTop w:val="0"/>
                  <w:marBottom w:val="0"/>
                  <w:divBdr>
                    <w:top w:val="none" w:sz="0" w:space="0" w:color="auto"/>
                    <w:left w:val="none" w:sz="0" w:space="0" w:color="auto"/>
                    <w:bottom w:val="none" w:sz="0" w:space="0" w:color="auto"/>
                    <w:right w:val="none" w:sz="0" w:space="0" w:color="auto"/>
                  </w:divBdr>
                </w:div>
                <w:div w:id="497425011">
                  <w:marLeft w:val="0"/>
                  <w:marRight w:val="0"/>
                  <w:marTop w:val="0"/>
                  <w:marBottom w:val="0"/>
                  <w:divBdr>
                    <w:top w:val="none" w:sz="0" w:space="0" w:color="auto"/>
                    <w:left w:val="none" w:sz="0" w:space="0" w:color="auto"/>
                    <w:bottom w:val="none" w:sz="0" w:space="0" w:color="auto"/>
                    <w:right w:val="none" w:sz="0" w:space="0" w:color="auto"/>
                  </w:divBdr>
                </w:div>
                <w:div w:id="1329751445">
                  <w:marLeft w:val="0"/>
                  <w:marRight w:val="0"/>
                  <w:marTop w:val="0"/>
                  <w:marBottom w:val="0"/>
                  <w:divBdr>
                    <w:top w:val="none" w:sz="0" w:space="0" w:color="auto"/>
                    <w:left w:val="none" w:sz="0" w:space="0" w:color="auto"/>
                    <w:bottom w:val="none" w:sz="0" w:space="0" w:color="auto"/>
                    <w:right w:val="none" w:sz="0" w:space="0" w:color="auto"/>
                  </w:divBdr>
                </w:div>
                <w:div w:id="655763884">
                  <w:marLeft w:val="0"/>
                  <w:marRight w:val="0"/>
                  <w:marTop w:val="0"/>
                  <w:marBottom w:val="0"/>
                  <w:divBdr>
                    <w:top w:val="none" w:sz="0" w:space="0" w:color="auto"/>
                    <w:left w:val="none" w:sz="0" w:space="0" w:color="auto"/>
                    <w:bottom w:val="none" w:sz="0" w:space="0" w:color="auto"/>
                    <w:right w:val="none" w:sz="0" w:space="0" w:color="auto"/>
                  </w:divBdr>
                </w:div>
                <w:div w:id="93566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Bekke</dc:creator>
  <cp:keywords/>
  <cp:lastModifiedBy>Judith A Green</cp:lastModifiedBy>
  <cp:revision>2</cp:revision>
  <dcterms:created xsi:type="dcterms:W3CDTF">2014-10-27T19:34:00Z</dcterms:created>
  <dcterms:modified xsi:type="dcterms:W3CDTF">2014-10-27T19:34:00Z</dcterms:modified>
</cp:coreProperties>
</file>