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9032" w14:textId="5979E42E" w:rsidR="000E31E7" w:rsidRPr="00C10789" w:rsidRDefault="00264BEE" w:rsidP="00F40144">
      <w:pPr>
        <w:rPr>
          <w:rFonts w:ascii="Arial" w:hAnsi="Arial" w:cs="Arial"/>
          <w:sz w:val="144"/>
          <w:szCs w:val="144"/>
        </w:rPr>
      </w:pPr>
      <w:r w:rsidRPr="00C10789">
        <w:rPr>
          <w:rFonts w:ascii="Arial" w:hAnsi="Arial" w:cs="Arial"/>
          <w:sz w:val="144"/>
          <w:szCs w:val="144"/>
        </w:rPr>
        <w:t>Exit</w:t>
      </w:r>
    </w:p>
    <w:p w14:paraId="63711BDF" w14:textId="77777777" w:rsidR="009F0333" w:rsidRPr="00C10789" w:rsidRDefault="009F0333" w:rsidP="009F0333">
      <w:pPr>
        <w:jc w:val="center"/>
        <w:rPr>
          <w:rFonts w:ascii="Arial" w:hAnsi="Arial" w:cs="Arial"/>
          <w:sz w:val="60"/>
          <w:szCs w:val="60"/>
        </w:rPr>
        <w:sectPr w:rsidR="009F0333" w:rsidRPr="00C10789" w:rsidSect="009F0333"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17CC67C5" w14:textId="6A23333A" w:rsidR="009F0333" w:rsidRPr="00C10789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00576BC1" w14:textId="77777777" w:rsidR="00F40144" w:rsidRPr="00C10789" w:rsidRDefault="00F40144" w:rsidP="00F40144">
      <w:pPr>
        <w:rPr>
          <w:rFonts w:ascii="Arial" w:hAnsi="Arial" w:cs="Arial"/>
          <w:sz w:val="28"/>
          <w:szCs w:val="28"/>
        </w:rPr>
      </w:pPr>
    </w:p>
    <w:p w14:paraId="1A9C7468" w14:textId="08069A3B" w:rsidR="00F40144" w:rsidRPr="00C10789" w:rsidRDefault="00F40144" w:rsidP="00F40144">
      <w:pPr>
        <w:rPr>
          <w:rFonts w:ascii="Arial" w:hAnsi="Arial" w:cs="Arial"/>
          <w:sz w:val="28"/>
          <w:szCs w:val="28"/>
        </w:rPr>
      </w:pPr>
      <w:r w:rsidRPr="00C10789">
        <w:rPr>
          <w:rFonts w:ascii="Arial" w:hAnsi="Arial" w:cs="Arial"/>
          <w:sz w:val="28"/>
          <w:szCs w:val="28"/>
        </w:rPr>
        <w:t>COVID-19 Measures</w:t>
      </w:r>
    </w:p>
    <w:p w14:paraId="7F2A726C" w14:textId="77777777" w:rsidR="00F40144" w:rsidRPr="00C10789" w:rsidRDefault="00F40144" w:rsidP="00F40144">
      <w:pPr>
        <w:rPr>
          <w:rFonts w:ascii="Arial" w:hAnsi="Arial" w:cs="Arial"/>
          <w:sz w:val="28"/>
          <w:szCs w:val="28"/>
        </w:rPr>
      </w:pPr>
      <w:r w:rsidRPr="00C10789">
        <w:rPr>
          <w:rFonts w:ascii="Arial" w:hAnsi="Arial" w:cs="Arial"/>
          <w:sz w:val="28"/>
          <w:szCs w:val="28"/>
        </w:rPr>
        <w:t>Augsburg University</w:t>
      </w:r>
    </w:p>
    <w:p w14:paraId="1A74A5BA" w14:textId="2AB2240C" w:rsidR="00F40144" w:rsidRPr="00C10789" w:rsidRDefault="00F40144" w:rsidP="00F40144">
      <w:pPr>
        <w:rPr>
          <w:rFonts w:ascii="Arial" w:hAnsi="Arial" w:cs="Arial"/>
          <w:sz w:val="28"/>
          <w:szCs w:val="28"/>
        </w:rPr>
      </w:pPr>
      <w:r w:rsidRPr="00C10789">
        <w:rPr>
          <w:rFonts w:ascii="Arial" w:hAnsi="Arial" w:cs="Arial"/>
          <w:sz w:val="28"/>
          <w:szCs w:val="28"/>
        </w:rPr>
        <w:t>inside.augsburg.edu/outbreak-planning</w:t>
      </w:r>
    </w:p>
    <w:p w14:paraId="472E5552" w14:textId="578C0095" w:rsidR="009F0333" w:rsidRPr="00C10789" w:rsidRDefault="009F0333" w:rsidP="009F0333">
      <w:pPr>
        <w:pBdr>
          <w:bottom w:val="single" w:sz="6" w:space="1" w:color="auto"/>
        </w:pBdr>
        <w:jc w:val="center"/>
        <w:rPr>
          <w:rFonts w:ascii="Arial" w:hAnsi="Arial" w:cs="Arial"/>
          <w:sz w:val="60"/>
          <w:szCs w:val="60"/>
        </w:rPr>
      </w:pPr>
    </w:p>
    <w:p w14:paraId="30FF2D25" w14:textId="0DA3FB22" w:rsidR="009F0333" w:rsidRPr="00C10789" w:rsidRDefault="00476829" w:rsidP="009F0333">
      <w:pPr>
        <w:pBdr>
          <w:bottom w:val="single" w:sz="6" w:space="1" w:color="auto"/>
        </w:pBdr>
        <w:jc w:val="center"/>
        <w:rPr>
          <w:rFonts w:ascii="Arial" w:hAnsi="Arial" w:cs="Arial"/>
          <w:sz w:val="60"/>
          <w:szCs w:val="60"/>
        </w:rPr>
      </w:pPr>
      <w:r w:rsidRPr="00C10789">
        <w:rPr>
          <w:rFonts w:ascii="Arial" w:hAnsi="Arial" w:cs="Arial"/>
          <w:sz w:val="60"/>
          <w:szCs w:val="60"/>
        </w:rPr>
        <w:softHyphen/>
      </w:r>
    </w:p>
    <w:p w14:paraId="1A212FCC" w14:textId="77777777" w:rsidR="009F0333" w:rsidRPr="00C10789" w:rsidRDefault="009F0333" w:rsidP="009F0333">
      <w:pPr>
        <w:pBdr>
          <w:bottom w:val="single" w:sz="6" w:space="1" w:color="auto"/>
        </w:pBdr>
        <w:jc w:val="center"/>
        <w:rPr>
          <w:rFonts w:ascii="Arial" w:hAnsi="Arial" w:cs="Arial"/>
          <w:sz w:val="60"/>
          <w:szCs w:val="60"/>
        </w:rPr>
      </w:pPr>
    </w:p>
    <w:p w14:paraId="0071B9BE" w14:textId="3986C3A1" w:rsidR="009F0333" w:rsidRPr="00C10789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020BC3D8" w14:textId="77777777" w:rsidR="009F0333" w:rsidRPr="00C10789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599FAFCB" w14:textId="4D0F13D6" w:rsidR="009F0333" w:rsidRPr="00C10789" w:rsidRDefault="00F40144" w:rsidP="00F40144">
      <w:pPr>
        <w:rPr>
          <w:rFonts w:ascii="Arial" w:hAnsi="Arial" w:cs="Arial"/>
          <w:sz w:val="144"/>
          <w:szCs w:val="144"/>
        </w:rPr>
      </w:pPr>
      <w:r w:rsidRPr="00C10789">
        <w:rPr>
          <w:rFonts w:ascii="Arial" w:hAnsi="Arial" w:cs="Arial"/>
          <w:sz w:val="144"/>
          <w:szCs w:val="144"/>
        </w:rPr>
        <w:t>E</w:t>
      </w:r>
      <w:r w:rsidR="00264BEE" w:rsidRPr="00C10789">
        <w:rPr>
          <w:rFonts w:ascii="Arial" w:hAnsi="Arial" w:cs="Arial"/>
          <w:sz w:val="144"/>
          <w:szCs w:val="144"/>
        </w:rPr>
        <w:t>xit</w:t>
      </w:r>
    </w:p>
    <w:p w14:paraId="5E27E7B8" w14:textId="77777777" w:rsidR="009F0333" w:rsidRPr="00C10789" w:rsidRDefault="009F0333" w:rsidP="009F0333">
      <w:pPr>
        <w:jc w:val="center"/>
        <w:rPr>
          <w:rFonts w:ascii="Arial" w:hAnsi="Arial" w:cs="Arial"/>
          <w:sz w:val="60"/>
          <w:szCs w:val="60"/>
        </w:rPr>
        <w:sectPr w:rsidR="009F0333" w:rsidRPr="00C10789" w:rsidSect="009F0333">
          <w:type w:val="continuous"/>
          <w:pgSz w:w="12240" w:h="15840"/>
          <w:pgMar w:top="1440" w:right="1440" w:bottom="1440" w:left="1440" w:header="720" w:footer="720" w:gutter="0"/>
          <w:cols w:space="720"/>
          <w:docGrid w:linePitch="400"/>
        </w:sectPr>
      </w:pPr>
    </w:p>
    <w:p w14:paraId="3BF16A0A" w14:textId="70752733" w:rsidR="009F0333" w:rsidRPr="00C10789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596DD63F" w14:textId="7D250AFF" w:rsidR="00F40144" w:rsidRPr="00C10789" w:rsidRDefault="00F40144" w:rsidP="00F40144">
      <w:pPr>
        <w:rPr>
          <w:rFonts w:ascii="Arial" w:hAnsi="Arial" w:cs="Arial"/>
          <w:sz w:val="28"/>
          <w:szCs w:val="28"/>
        </w:rPr>
      </w:pPr>
      <w:r w:rsidRPr="00C10789">
        <w:rPr>
          <w:rFonts w:ascii="Arial" w:hAnsi="Arial" w:cs="Arial"/>
          <w:sz w:val="28"/>
          <w:szCs w:val="28"/>
        </w:rPr>
        <w:t>COVID-19 Measures</w:t>
      </w:r>
    </w:p>
    <w:p w14:paraId="1123D9AB" w14:textId="68278BF9" w:rsidR="00F40144" w:rsidRPr="00C10789" w:rsidRDefault="00F40144" w:rsidP="00F40144">
      <w:pPr>
        <w:rPr>
          <w:rFonts w:ascii="Arial" w:hAnsi="Arial" w:cs="Arial"/>
          <w:sz w:val="28"/>
          <w:szCs w:val="28"/>
        </w:rPr>
      </w:pPr>
      <w:r w:rsidRPr="00C10789">
        <w:rPr>
          <w:rFonts w:ascii="Arial" w:hAnsi="Arial" w:cs="Arial"/>
          <w:sz w:val="28"/>
          <w:szCs w:val="28"/>
        </w:rPr>
        <w:t>Augsburg University</w:t>
      </w:r>
    </w:p>
    <w:p w14:paraId="5031C5D8" w14:textId="0B4D6CD0" w:rsidR="00F40144" w:rsidRPr="00C10789" w:rsidRDefault="00F40144" w:rsidP="00F40144">
      <w:pPr>
        <w:rPr>
          <w:rFonts w:ascii="Arial" w:hAnsi="Arial" w:cs="Arial"/>
          <w:sz w:val="28"/>
          <w:szCs w:val="28"/>
        </w:rPr>
      </w:pPr>
      <w:r w:rsidRPr="00C10789">
        <w:rPr>
          <w:rFonts w:ascii="Arial" w:hAnsi="Arial" w:cs="Arial"/>
          <w:sz w:val="28"/>
          <w:szCs w:val="28"/>
        </w:rPr>
        <w:t>inside.augsburg.edu/outbreak-planning</w:t>
      </w:r>
    </w:p>
    <w:p w14:paraId="377DE690" w14:textId="77777777" w:rsidR="009F0333" w:rsidRPr="00C10789" w:rsidRDefault="009F0333" w:rsidP="009F0333">
      <w:pPr>
        <w:jc w:val="center"/>
        <w:rPr>
          <w:rFonts w:ascii="Arial" w:hAnsi="Arial" w:cs="Arial"/>
          <w:sz w:val="60"/>
          <w:szCs w:val="60"/>
        </w:rPr>
      </w:pPr>
    </w:p>
    <w:p w14:paraId="4496ACBF" w14:textId="0CC66EC0" w:rsidR="009F0333" w:rsidRPr="00C10789" w:rsidRDefault="009F0333" w:rsidP="000D61AA">
      <w:pPr>
        <w:jc w:val="center"/>
        <w:rPr>
          <w:rFonts w:ascii="Arial" w:hAnsi="Arial" w:cs="Arial"/>
          <w:sz w:val="60"/>
          <w:szCs w:val="60"/>
        </w:rPr>
      </w:pPr>
    </w:p>
    <w:sectPr w:rsidR="009F0333" w:rsidRPr="00C10789" w:rsidSect="009F0333">
      <w:type w:val="continuous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33"/>
    <w:rsid w:val="000D61AA"/>
    <w:rsid w:val="000E31E7"/>
    <w:rsid w:val="00264BEE"/>
    <w:rsid w:val="00476829"/>
    <w:rsid w:val="006877E1"/>
    <w:rsid w:val="00791582"/>
    <w:rsid w:val="009F0333"/>
    <w:rsid w:val="00C10789"/>
    <w:rsid w:val="00E03F13"/>
    <w:rsid w:val="00F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F90A"/>
  <w14:defaultImageDpi w14:val="32767"/>
  <w15:chartTrackingRefBased/>
  <w15:docId w15:val="{D814E936-BA71-4642-A792-469E61EF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2020-08-19T18:56:00Z</dcterms:created>
  <dcterms:modified xsi:type="dcterms:W3CDTF">2020-08-19T20:17:00Z</dcterms:modified>
</cp:coreProperties>
</file>